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31A768BB" w14:textId="73F1CFA3" w:rsidR="00DB751A" w:rsidRDefault="00DB751A" w:rsidP="00DB751A">
      <w:pPr>
        <w:jc w:val="right"/>
      </w:pPr>
      <w:bookmarkStart w:id="0" w:name="_Hlk62743034"/>
    </w:p>
    <w:p w14:paraId="1EB7952E" w14:textId="20D7612B" w:rsidR="005637A4" w:rsidRDefault="005637A4" w:rsidP="00DB751A">
      <w:pPr>
        <w:jc w:val="right"/>
      </w:pPr>
    </w:p>
    <w:p w14:paraId="01B771E9" w14:textId="61E6DFF3" w:rsidR="005637A4" w:rsidRDefault="005637A4" w:rsidP="00DB751A">
      <w:pPr>
        <w:jc w:val="right"/>
      </w:pPr>
    </w:p>
    <w:p w14:paraId="712A4F22" w14:textId="7A3274D3" w:rsidR="005637A4" w:rsidRDefault="005637A4" w:rsidP="00DB751A">
      <w:pPr>
        <w:jc w:val="right"/>
      </w:pPr>
    </w:p>
    <w:p w14:paraId="7CB8BE6E" w14:textId="39F185C9" w:rsidR="005637A4" w:rsidRDefault="005637A4" w:rsidP="00DB751A">
      <w:pPr>
        <w:jc w:val="right"/>
      </w:pPr>
    </w:p>
    <w:p w14:paraId="01A6479D" w14:textId="15833248" w:rsidR="005637A4" w:rsidRDefault="005637A4" w:rsidP="00DB751A">
      <w:pPr>
        <w:jc w:val="right"/>
      </w:pPr>
    </w:p>
    <w:p w14:paraId="652CAE73" w14:textId="21A99438" w:rsidR="005637A4" w:rsidRDefault="005637A4" w:rsidP="00DB751A">
      <w:pPr>
        <w:jc w:val="right"/>
      </w:pPr>
    </w:p>
    <w:p w14:paraId="01A7E68A" w14:textId="5FE76F32" w:rsidR="005637A4" w:rsidRDefault="005637A4" w:rsidP="00DB751A">
      <w:pPr>
        <w:jc w:val="right"/>
      </w:pPr>
    </w:p>
    <w:p w14:paraId="4CA1CD18" w14:textId="77777777" w:rsidR="005637A4" w:rsidRPr="00DB751A" w:rsidRDefault="005637A4" w:rsidP="00DB751A">
      <w:pPr>
        <w:jc w:val="right"/>
      </w:pPr>
    </w:p>
    <w:bookmarkEnd w:id="0"/>
    <w:p w14:paraId="04F6DB93" w14:textId="0D524755" w:rsidR="005704F3" w:rsidRDefault="005704F3" w:rsidP="005C6649">
      <w:pPr>
        <w:jc w:val="right"/>
        <w:rPr>
          <w:b/>
          <w:i/>
          <w:color w:val="FF0000"/>
          <w:sz w:val="26"/>
          <w:szCs w:val="20"/>
        </w:rPr>
      </w:pPr>
    </w:p>
    <w:p w14:paraId="288752CF" w14:textId="6A809B40" w:rsidR="005704F3" w:rsidRDefault="005704F3" w:rsidP="005C6649">
      <w:pPr>
        <w:jc w:val="right"/>
        <w:rPr>
          <w:b/>
          <w:i/>
          <w:color w:val="FF0000"/>
          <w:sz w:val="26"/>
          <w:szCs w:val="20"/>
        </w:rPr>
      </w:pPr>
    </w:p>
    <w:p w14:paraId="1AB85EAD" w14:textId="2E14C580" w:rsidR="00357495" w:rsidRDefault="00357495" w:rsidP="005C6649">
      <w:pPr>
        <w:jc w:val="right"/>
        <w:rPr>
          <w:b/>
          <w:i/>
          <w:color w:val="FF0000"/>
          <w:sz w:val="26"/>
          <w:szCs w:val="20"/>
        </w:rPr>
      </w:pPr>
    </w:p>
    <w:p w14:paraId="6DE9913F" w14:textId="3475FE3F" w:rsidR="00357495" w:rsidRDefault="00357495"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4869B3D" w14:textId="4258D8D2" w:rsidR="00757309" w:rsidRDefault="00FF65C4" w:rsidP="00757309">
      <w:pPr>
        <w:jc w:val="center"/>
        <w:rPr>
          <w:sz w:val="26"/>
          <w:szCs w:val="26"/>
        </w:rPr>
      </w:pPr>
      <w:r w:rsidRPr="00733E33">
        <w:rPr>
          <w:sz w:val="26"/>
          <w:szCs w:val="26"/>
        </w:rPr>
        <w:t xml:space="preserve">на </w:t>
      </w:r>
      <w:r w:rsidR="00DB751A" w:rsidRPr="00DB751A">
        <w:rPr>
          <w:sz w:val="26"/>
          <w:szCs w:val="26"/>
        </w:rPr>
        <w:t>установк</w:t>
      </w:r>
      <w:r w:rsidR="00DB751A">
        <w:rPr>
          <w:sz w:val="26"/>
          <w:szCs w:val="26"/>
        </w:rPr>
        <w:t>у</w:t>
      </w:r>
      <w:r w:rsidR="00DB751A" w:rsidRPr="00DB751A">
        <w:rPr>
          <w:sz w:val="26"/>
          <w:szCs w:val="26"/>
        </w:rPr>
        <w:t xml:space="preserve"> узлов учета тепловой энергии</w:t>
      </w:r>
    </w:p>
    <w:p w14:paraId="6582B73F" w14:textId="77777777" w:rsidR="00DB751A" w:rsidRPr="00733E33" w:rsidRDefault="00DB751A"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563D5B75" w:rsidR="00FF65C4" w:rsidRPr="00733E33" w:rsidRDefault="00FF65C4" w:rsidP="00FF65C4">
      <w:pPr>
        <w:pStyle w:val="rvps1"/>
        <w:ind w:left="3686"/>
      </w:pPr>
      <w:r>
        <w:t xml:space="preserve">Дата размещения: </w:t>
      </w:r>
      <w:r w:rsidR="005637A4">
        <w:t>16</w:t>
      </w:r>
      <w:r>
        <w:t>.</w:t>
      </w:r>
      <w:r w:rsidR="00357495">
        <w:t>0</w:t>
      </w:r>
      <w:r w:rsidR="00DB751A">
        <w:t>4</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t>Содержание</w:t>
      </w:r>
    </w:p>
    <w:p w14:paraId="7E5188BF" w14:textId="5A8F4B7A"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E479FE">
          <w:rPr>
            <w:noProof/>
            <w:webHidden/>
          </w:rPr>
          <w:t>4</w:t>
        </w:r>
        <w:r w:rsidR="00E07143">
          <w:rPr>
            <w:noProof/>
            <w:webHidden/>
          </w:rPr>
          <w:fldChar w:fldCharType="end"/>
        </w:r>
      </w:hyperlink>
    </w:p>
    <w:p w14:paraId="18F80C3D" w14:textId="29FE3244" w:rsidR="00E07143" w:rsidRDefault="005637A4">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E479FE">
          <w:rPr>
            <w:noProof/>
            <w:webHidden/>
          </w:rPr>
          <w:t>4</w:t>
        </w:r>
        <w:r w:rsidR="00E07143">
          <w:rPr>
            <w:noProof/>
            <w:webHidden/>
          </w:rPr>
          <w:fldChar w:fldCharType="end"/>
        </w:r>
      </w:hyperlink>
    </w:p>
    <w:p w14:paraId="7EFA3595" w14:textId="792DD5C8" w:rsidR="00E07143" w:rsidRDefault="005637A4">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E479FE">
          <w:rPr>
            <w:noProof/>
            <w:webHidden/>
          </w:rPr>
          <w:t>6</w:t>
        </w:r>
        <w:r w:rsidR="00E07143">
          <w:rPr>
            <w:noProof/>
            <w:webHidden/>
          </w:rPr>
          <w:fldChar w:fldCharType="end"/>
        </w:r>
      </w:hyperlink>
    </w:p>
    <w:p w14:paraId="5FE68286" w14:textId="337BC548" w:rsidR="00E07143" w:rsidRDefault="005637A4">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E479FE">
          <w:rPr>
            <w:noProof/>
            <w:webHidden/>
          </w:rPr>
          <w:t>6</w:t>
        </w:r>
        <w:r w:rsidR="00E07143">
          <w:rPr>
            <w:noProof/>
            <w:webHidden/>
          </w:rPr>
          <w:fldChar w:fldCharType="end"/>
        </w:r>
      </w:hyperlink>
    </w:p>
    <w:p w14:paraId="292A3003" w14:textId="782A8931" w:rsidR="00E07143" w:rsidRDefault="005637A4">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E479FE">
          <w:rPr>
            <w:noProof/>
            <w:webHidden/>
          </w:rPr>
          <w:t>6</w:t>
        </w:r>
        <w:r w:rsidR="00E07143">
          <w:rPr>
            <w:noProof/>
            <w:webHidden/>
          </w:rPr>
          <w:fldChar w:fldCharType="end"/>
        </w:r>
      </w:hyperlink>
    </w:p>
    <w:p w14:paraId="5280BB0E" w14:textId="13322C09" w:rsidR="00E07143" w:rsidRDefault="005637A4">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E479FE">
          <w:rPr>
            <w:noProof/>
            <w:webHidden/>
          </w:rPr>
          <w:t>6</w:t>
        </w:r>
        <w:r w:rsidR="00E07143">
          <w:rPr>
            <w:noProof/>
            <w:webHidden/>
          </w:rPr>
          <w:fldChar w:fldCharType="end"/>
        </w:r>
      </w:hyperlink>
    </w:p>
    <w:p w14:paraId="2F94EB5E" w14:textId="59ED9316" w:rsidR="00E07143" w:rsidRDefault="005637A4">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E479FE">
          <w:rPr>
            <w:noProof/>
            <w:webHidden/>
          </w:rPr>
          <w:t>7</w:t>
        </w:r>
        <w:r w:rsidR="00E07143">
          <w:rPr>
            <w:noProof/>
            <w:webHidden/>
          </w:rPr>
          <w:fldChar w:fldCharType="end"/>
        </w:r>
      </w:hyperlink>
    </w:p>
    <w:p w14:paraId="7F164279" w14:textId="3E4C3036" w:rsidR="00E07143" w:rsidRDefault="005637A4">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E479FE">
          <w:rPr>
            <w:noProof/>
            <w:webHidden/>
          </w:rPr>
          <w:t>7</w:t>
        </w:r>
        <w:r w:rsidR="00E07143">
          <w:rPr>
            <w:noProof/>
            <w:webHidden/>
          </w:rPr>
          <w:fldChar w:fldCharType="end"/>
        </w:r>
      </w:hyperlink>
    </w:p>
    <w:p w14:paraId="1401072F" w14:textId="20A39929" w:rsidR="00E07143" w:rsidRDefault="005637A4">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E479FE">
          <w:rPr>
            <w:noProof/>
            <w:webHidden/>
          </w:rPr>
          <w:t>7</w:t>
        </w:r>
        <w:r w:rsidR="00E07143">
          <w:rPr>
            <w:noProof/>
            <w:webHidden/>
          </w:rPr>
          <w:fldChar w:fldCharType="end"/>
        </w:r>
      </w:hyperlink>
    </w:p>
    <w:p w14:paraId="067D46DB" w14:textId="4945FA86" w:rsidR="00E07143" w:rsidRDefault="005637A4">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E479FE">
          <w:rPr>
            <w:noProof/>
            <w:webHidden/>
          </w:rPr>
          <w:t>8</w:t>
        </w:r>
        <w:r w:rsidR="00E07143">
          <w:rPr>
            <w:noProof/>
            <w:webHidden/>
          </w:rPr>
          <w:fldChar w:fldCharType="end"/>
        </w:r>
      </w:hyperlink>
    </w:p>
    <w:p w14:paraId="0F13FC8E" w14:textId="2260A893" w:rsidR="00E07143" w:rsidRDefault="005637A4">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E479FE">
          <w:rPr>
            <w:noProof/>
            <w:webHidden/>
          </w:rPr>
          <w:t>9</w:t>
        </w:r>
        <w:r w:rsidR="00E07143">
          <w:rPr>
            <w:noProof/>
            <w:webHidden/>
          </w:rPr>
          <w:fldChar w:fldCharType="end"/>
        </w:r>
      </w:hyperlink>
    </w:p>
    <w:p w14:paraId="0CCC8185" w14:textId="510C92D5" w:rsidR="00E07143" w:rsidRDefault="005637A4">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E479FE">
          <w:rPr>
            <w:noProof/>
            <w:webHidden/>
          </w:rPr>
          <w:t>10</w:t>
        </w:r>
        <w:r w:rsidR="00E07143">
          <w:rPr>
            <w:noProof/>
            <w:webHidden/>
          </w:rPr>
          <w:fldChar w:fldCharType="end"/>
        </w:r>
      </w:hyperlink>
    </w:p>
    <w:p w14:paraId="1C918C0F" w14:textId="0697DA34" w:rsidR="00E07143" w:rsidRDefault="005637A4">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E479FE">
          <w:rPr>
            <w:noProof/>
            <w:webHidden/>
          </w:rPr>
          <w:t>10</w:t>
        </w:r>
        <w:r w:rsidR="00E07143">
          <w:rPr>
            <w:noProof/>
            <w:webHidden/>
          </w:rPr>
          <w:fldChar w:fldCharType="end"/>
        </w:r>
      </w:hyperlink>
    </w:p>
    <w:p w14:paraId="16B6CC88" w14:textId="306A636C" w:rsidR="00E07143" w:rsidRDefault="005637A4">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E479FE">
          <w:rPr>
            <w:noProof/>
            <w:webHidden/>
          </w:rPr>
          <w:t>10</w:t>
        </w:r>
        <w:r w:rsidR="00E07143">
          <w:rPr>
            <w:noProof/>
            <w:webHidden/>
          </w:rPr>
          <w:fldChar w:fldCharType="end"/>
        </w:r>
      </w:hyperlink>
    </w:p>
    <w:p w14:paraId="7DD12FE8" w14:textId="32E3E790" w:rsidR="00E07143" w:rsidRDefault="005637A4">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E479FE">
          <w:rPr>
            <w:noProof/>
            <w:webHidden/>
          </w:rPr>
          <w:t>10</w:t>
        </w:r>
        <w:r w:rsidR="00E07143">
          <w:rPr>
            <w:noProof/>
            <w:webHidden/>
          </w:rPr>
          <w:fldChar w:fldCharType="end"/>
        </w:r>
      </w:hyperlink>
    </w:p>
    <w:p w14:paraId="5D27C174" w14:textId="08A299E0" w:rsidR="00E07143" w:rsidRDefault="005637A4">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E479FE">
          <w:rPr>
            <w:noProof/>
            <w:webHidden/>
          </w:rPr>
          <w:t>11</w:t>
        </w:r>
        <w:r w:rsidR="00E07143">
          <w:rPr>
            <w:noProof/>
            <w:webHidden/>
          </w:rPr>
          <w:fldChar w:fldCharType="end"/>
        </w:r>
      </w:hyperlink>
    </w:p>
    <w:p w14:paraId="593567D0" w14:textId="779E694D" w:rsidR="00E07143" w:rsidRDefault="005637A4">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E479FE">
          <w:rPr>
            <w:noProof/>
            <w:webHidden/>
          </w:rPr>
          <w:t>11</w:t>
        </w:r>
        <w:r w:rsidR="00E07143">
          <w:rPr>
            <w:noProof/>
            <w:webHidden/>
          </w:rPr>
          <w:fldChar w:fldCharType="end"/>
        </w:r>
      </w:hyperlink>
    </w:p>
    <w:p w14:paraId="70DC8D3F" w14:textId="118D6A59" w:rsidR="00E07143" w:rsidRDefault="005637A4">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E479FE">
          <w:rPr>
            <w:noProof/>
            <w:webHidden/>
          </w:rPr>
          <w:t>11</w:t>
        </w:r>
        <w:r w:rsidR="00E07143">
          <w:rPr>
            <w:noProof/>
            <w:webHidden/>
          </w:rPr>
          <w:fldChar w:fldCharType="end"/>
        </w:r>
      </w:hyperlink>
    </w:p>
    <w:p w14:paraId="58239F4C" w14:textId="4BBC8BEE" w:rsidR="00E07143" w:rsidRDefault="005637A4">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E479FE">
          <w:rPr>
            <w:noProof/>
            <w:webHidden/>
          </w:rPr>
          <w:t>12</w:t>
        </w:r>
        <w:r w:rsidR="00E07143">
          <w:rPr>
            <w:noProof/>
            <w:webHidden/>
          </w:rPr>
          <w:fldChar w:fldCharType="end"/>
        </w:r>
      </w:hyperlink>
    </w:p>
    <w:p w14:paraId="69A318B9" w14:textId="660C07D0" w:rsidR="00E07143" w:rsidRDefault="005637A4">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E479FE">
          <w:rPr>
            <w:noProof/>
            <w:webHidden/>
          </w:rPr>
          <w:t>12</w:t>
        </w:r>
        <w:r w:rsidR="00E07143">
          <w:rPr>
            <w:noProof/>
            <w:webHidden/>
          </w:rPr>
          <w:fldChar w:fldCharType="end"/>
        </w:r>
      </w:hyperlink>
    </w:p>
    <w:p w14:paraId="30F8638D" w14:textId="58BDD846" w:rsidR="00E07143" w:rsidRDefault="005637A4">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E479FE">
          <w:rPr>
            <w:noProof/>
            <w:webHidden/>
          </w:rPr>
          <w:t>12</w:t>
        </w:r>
        <w:r w:rsidR="00E07143">
          <w:rPr>
            <w:noProof/>
            <w:webHidden/>
          </w:rPr>
          <w:fldChar w:fldCharType="end"/>
        </w:r>
      </w:hyperlink>
    </w:p>
    <w:p w14:paraId="440FD2BE" w14:textId="0F43A28C" w:rsidR="00E07143" w:rsidRDefault="005637A4">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E479FE">
          <w:rPr>
            <w:noProof/>
            <w:webHidden/>
          </w:rPr>
          <w:t>12</w:t>
        </w:r>
        <w:r w:rsidR="00E07143">
          <w:rPr>
            <w:noProof/>
            <w:webHidden/>
          </w:rPr>
          <w:fldChar w:fldCharType="end"/>
        </w:r>
      </w:hyperlink>
    </w:p>
    <w:p w14:paraId="2E14978B" w14:textId="75716EC7" w:rsidR="00E07143" w:rsidRDefault="005637A4">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E479FE">
          <w:rPr>
            <w:noProof/>
            <w:webHidden/>
          </w:rPr>
          <w:t>13</w:t>
        </w:r>
        <w:r w:rsidR="00E07143">
          <w:rPr>
            <w:noProof/>
            <w:webHidden/>
          </w:rPr>
          <w:fldChar w:fldCharType="end"/>
        </w:r>
      </w:hyperlink>
    </w:p>
    <w:p w14:paraId="67068523" w14:textId="3D88C86A" w:rsidR="00E07143" w:rsidRDefault="005637A4">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E479FE">
          <w:rPr>
            <w:noProof/>
            <w:webHidden/>
          </w:rPr>
          <w:t>13</w:t>
        </w:r>
        <w:r w:rsidR="00E07143">
          <w:rPr>
            <w:noProof/>
            <w:webHidden/>
          </w:rPr>
          <w:fldChar w:fldCharType="end"/>
        </w:r>
      </w:hyperlink>
    </w:p>
    <w:p w14:paraId="002E8129" w14:textId="0FCFF6D8" w:rsidR="00E07143" w:rsidRDefault="005637A4">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E479FE">
          <w:rPr>
            <w:noProof/>
            <w:webHidden/>
          </w:rPr>
          <w:t>13</w:t>
        </w:r>
        <w:r w:rsidR="00E07143">
          <w:rPr>
            <w:noProof/>
            <w:webHidden/>
          </w:rPr>
          <w:fldChar w:fldCharType="end"/>
        </w:r>
      </w:hyperlink>
    </w:p>
    <w:p w14:paraId="131DB586" w14:textId="34812650" w:rsidR="00E07143" w:rsidRDefault="005637A4">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E479FE">
          <w:rPr>
            <w:noProof/>
            <w:webHidden/>
          </w:rPr>
          <w:t>15</w:t>
        </w:r>
        <w:r w:rsidR="00E07143">
          <w:rPr>
            <w:noProof/>
            <w:webHidden/>
          </w:rPr>
          <w:fldChar w:fldCharType="end"/>
        </w:r>
      </w:hyperlink>
    </w:p>
    <w:p w14:paraId="75C98EEC" w14:textId="346F184C" w:rsidR="00E07143" w:rsidRDefault="005637A4">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E479FE">
          <w:rPr>
            <w:noProof/>
            <w:webHidden/>
          </w:rPr>
          <w:t>15</w:t>
        </w:r>
        <w:r w:rsidR="00E07143">
          <w:rPr>
            <w:noProof/>
            <w:webHidden/>
          </w:rPr>
          <w:fldChar w:fldCharType="end"/>
        </w:r>
      </w:hyperlink>
    </w:p>
    <w:p w14:paraId="507CF99D" w14:textId="6539096E" w:rsidR="00E07143" w:rsidRDefault="005637A4">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E479FE">
          <w:rPr>
            <w:noProof/>
            <w:webHidden/>
          </w:rPr>
          <w:t>15</w:t>
        </w:r>
        <w:r w:rsidR="00E07143">
          <w:rPr>
            <w:noProof/>
            <w:webHidden/>
          </w:rPr>
          <w:fldChar w:fldCharType="end"/>
        </w:r>
      </w:hyperlink>
    </w:p>
    <w:p w14:paraId="6580CE14" w14:textId="09DC731F" w:rsidR="00E07143" w:rsidRDefault="005637A4">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E479FE">
          <w:rPr>
            <w:noProof/>
            <w:webHidden/>
          </w:rPr>
          <w:t>18</w:t>
        </w:r>
        <w:r w:rsidR="00E07143">
          <w:rPr>
            <w:noProof/>
            <w:webHidden/>
          </w:rPr>
          <w:fldChar w:fldCharType="end"/>
        </w:r>
      </w:hyperlink>
    </w:p>
    <w:p w14:paraId="196ED180" w14:textId="187527A3" w:rsidR="00E07143" w:rsidRDefault="005637A4">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E479FE">
          <w:rPr>
            <w:noProof/>
            <w:webHidden/>
          </w:rPr>
          <w:t>18</w:t>
        </w:r>
        <w:r w:rsidR="00E07143">
          <w:rPr>
            <w:noProof/>
            <w:webHidden/>
          </w:rPr>
          <w:fldChar w:fldCharType="end"/>
        </w:r>
      </w:hyperlink>
    </w:p>
    <w:p w14:paraId="4B67D51F" w14:textId="3B228299" w:rsidR="00E07143" w:rsidRDefault="005637A4">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E479FE">
          <w:rPr>
            <w:noProof/>
            <w:webHidden/>
          </w:rPr>
          <w:t>19</w:t>
        </w:r>
        <w:r w:rsidR="00E07143">
          <w:rPr>
            <w:noProof/>
            <w:webHidden/>
          </w:rPr>
          <w:fldChar w:fldCharType="end"/>
        </w:r>
      </w:hyperlink>
    </w:p>
    <w:p w14:paraId="6967D3E3" w14:textId="55588F60" w:rsidR="00E07143" w:rsidRDefault="005637A4">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E479FE">
          <w:rPr>
            <w:noProof/>
            <w:webHidden/>
          </w:rPr>
          <w:t>19</w:t>
        </w:r>
        <w:r w:rsidR="00E07143">
          <w:rPr>
            <w:noProof/>
            <w:webHidden/>
          </w:rPr>
          <w:fldChar w:fldCharType="end"/>
        </w:r>
      </w:hyperlink>
    </w:p>
    <w:p w14:paraId="4F388C32" w14:textId="1F49CD0A" w:rsidR="00E07143" w:rsidRDefault="005637A4">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E479FE">
          <w:rPr>
            <w:noProof/>
            <w:webHidden/>
          </w:rPr>
          <w:t>20</w:t>
        </w:r>
        <w:r w:rsidR="00E07143">
          <w:rPr>
            <w:noProof/>
            <w:webHidden/>
          </w:rPr>
          <w:fldChar w:fldCharType="end"/>
        </w:r>
      </w:hyperlink>
    </w:p>
    <w:p w14:paraId="4767471C" w14:textId="223C163D" w:rsidR="00E07143" w:rsidRDefault="005637A4">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E479FE">
          <w:rPr>
            <w:noProof/>
            <w:webHidden/>
          </w:rPr>
          <w:t>20</w:t>
        </w:r>
        <w:r w:rsidR="00E07143">
          <w:rPr>
            <w:noProof/>
            <w:webHidden/>
          </w:rPr>
          <w:fldChar w:fldCharType="end"/>
        </w:r>
      </w:hyperlink>
    </w:p>
    <w:p w14:paraId="601FDB0E" w14:textId="1571DC35" w:rsidR="00E07143" w:rsidRDefault="005637A4">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E479FE">
          <w:rPr>
            <w:noProof/>
            <w:webHidden/>
          </w:rPr>
          <w:t>20</w:t>
        </w:r>
        <w:r w:rsidR="00E07143">
          <w:rPr>
            <w:noProof/>
            <w:webHidden/>
          </w:rPr>
          <w:fldChar w:fldCharType="end"/>
        </w:r>
      </w:hyperlink>
    </w:p>
    <w:p w14:paraId="412398C7" w14:textId="020431D3" w:rsidR="00E07143" w:rsidRDefault="005637A4">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E479FE">
          <w:rPr>
            <w:noProof/>
            <w:webHidden/>
          </w:rPr>
          <w:t>22</w:t>
        </w:r>
        <w:r w:rsidR="00E07143">
          <w:rPr>
            <w:noProof/>
            <w:webHidden/>
          </w:rPr>
          <w:fldChar w:fldCharType="end"/>
        </w:r>
      </w:hyperlink>
    </w:p>
    <w:p w14:paraId="0DA8EB54" w14:textId="28D7BC5C" w:rsidR="00E07143" w:rsidRDefault="005637A4">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E479FE">
          <w:rPr>
            <w:noProof/>
            <w:webHidden/>
          </w:rPr>
          <w:t>22</w:t>
        </w:r>
        <w:r w:rsidR="00E07143">
          <w:rPr>
            <w:noProof/>
            <w:webHidden/>
          </w:rPr>
          <w:fldChar w:fldCharType="end"/>
        </w:r>
      </w:hyperlink>
    </w:p>
    <w:p w14:paraId="2458B19C" w14:textId="25D26A11" w:rsidR="00E07143" w:rsidRDefault="005637A4">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E479FE">
          <w:rPr>
            <w:noProof/>
            <w:webHidden/>
          </w:rPr>
          <w:t>23</w:t>
        </w:r>
        <w:r w:rsidR="00E07143">
          <w:rPr>
            <w:noProof/>
            <w:webHidden/>
          </w:rPr>
          <w:fldChar w:fldCharType="end"/>
        </w:r>
      </w:hyperlink>
    </w:p>
    <w:p w14:paraId="79A27B12" w14:textId="41F9BF83" w:rsidR="00E07143" w:rsidRDefault="005637A4">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E479FE">
          <w:rPr>
            <w:noProof/>
            <w:webHidden/>
          </w:rPr>
          <w:t>30</w:t>
        </w:r>
        <w:r w:rsidR="00E07143">
          <w:rPr>
            <w:noProof/>
            <w:webHidden/>
          </w:rPr>
          <w:fldChar w:fldCharType="end"/>
        </w:r>
      </w:hyperlink>
    </w:p>
    <w:p w14:paraId="695853BA" w14:textId="4E64E870" w:rsidR="00E07143" w:rsidRDefault="005637A4">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E479FE">
          <w:rPr>
            <w:noProof/>
            <w:webHidden/>
          </w:rPr>
          <w:t>30</w:t>
        </w:r>
        <w:r w:rsidR="00E07143">
          <w:rPr>
            <w:noProof/>
            <w:webHidden/>
          </w:rPr>
          <w:fldChar w:fldCharType="end"/>
        </w:r>
      </w:hyperlink>
    </w:p>
    <w:p w14:paraId="7C90FFE0" w14:textId="4C7128A0" w:rsidR="00E07143" w:rsidRDefault="005637A4">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E479FE">
          <w:rPr>
            <w:noProof/>
            <w:webHidden/>
          </w:rPr>
          <w:t>33</w:t>
        </w:r>
        <w:r w:rsidR="00E07143">
          <w:rPr>
            <w:noProof/>
            <w:webHidden/>
          </w:rPr>
          <w:fldChar w:fldCharType="end"/>
        </w:r>
      </w:hyperlink>
    </w:p>
    <w:p w14:paraId="61B5377F" w14:textId="6E4903BB" w:rsidR="00E07143" w:rsidRDefault="005637A4">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E479FE">
          <w:rPr>
            <w:noProof/>
            <w:webHidden/>
          </w:rPr>
          <w:t>35</w:t>
        </w:r>
        <w:r w:rsidR="00E07143">
          <w:rPr>
            <w:noProof/>
            <w:webHidden/>
          </w:rPr>
          <w:fldChar w:fldCharType="end"/>
        </w:r>
      </w:hyperlink>
    </w:p>
    <w:p w14:paraId="001EFE8C" w14:textId="35C89EF2" w:rsidR="00E07143" w:rsidRDefault="005637A4">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E479FE">
          <w:rPr>
            <w:noProof/>
            <w:webHidden/>
          </w:rPr>
          <w:t>36</w:t>
        </w:r>
        <w:r w:rsidR="00E07143">
          <w:rPr>
            <w:noProof/>
            <w:webHidden/>
          </w:rPr>
          <w:fldChar w:fldCharType="end"/>
        </w:r>
      </w:hyperlink>
    </w:p>
    <w:p w14:paraId="4017FA8E" w14:textId="55483A2F" w:rsidR="00E07143" w:rsidRDefault="005637A4">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E479FE">
          <w:rPr>
            <w:noProof/>
            <w:webHidden/>
          </w:rPr>
          <w:t>37</w:t>
        </w:r>
        <w:r w:rsidR="00E07143">
          <w:rPr>
            <w:noProof/>
            <w:webHidden/>
          </w:rPr>
          <w:fldChar w:fldCharType="end"/>
        </w:r>
      </w:hyperlink>
    </w:p>
    <w:p w14:paraId="72F3EE2E" w14:textId="5BA86DC9" w:rsidR="00E07143" w:rsidRDefault="005637A4">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E479FE">
          <w:rPr>
            <w:noProof/>
            <w:webHidden/>
          </w:rPr>
          <w:t>39</w:t>
        </w:r>
        <w:r w:rsidR="00E07143">
          <w:rPr>
            <w:noProof/>
            <w:webHidden/>
          </w:rPr>
          <w:fldChar w:fldCharType="end"/>
        </w:r>
      </w:hyperlink>
    </w:p>
    <w:p w14:paraId="37E6A18B" w14:textId="25995C59" w:rsidR="00E07143" w:rsidRDefault="005637A4">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E479FE">
          <w:rPr>
            <w:noProof/>
            <w:webHidden/>
          </w:rPr>
          <w:t>40</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18F77D86"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F57DD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635963A1"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F57DD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5637A4"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528DA24E"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F57DD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2D02381D"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F57DD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F57DD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6A9D5796"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F57DD9">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00309EC4"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F57DD9">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5E6F27B2" w:rsidR="00FF65C4" w:rsidRPr="001A5E83" w:rsidRDefault="00FF65C4" w:rsidP="00757309">
      <w:pPr>
        <w:numPr>
          <w:ilvl w:val="2"/>
          <w:numId w:val="36"/>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F57DD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F57DD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286CE5A0" w:rsidR="00FF65C4" w:rsidRPr="00A046BD" w:rsidRDefault="00FF65C4" w:rsidP="00757309">
      <w:pPr>
        <w:numPr>
          <w:ilvl w:val="2"/>
          <w:numId w:val="36"/>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F57DD9">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6B9DB319"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F57DD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65C4AD29" w:rsidR="00FF65C4" w:rsidRDefault="00FF65C4" w:rsidP="00757309">
      <w:pPr>
        <w:numPr>
          <w:ilvl w:val="2"/>
          <w:numId w:val="36"/>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F57DD9">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744F11C8"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F57DD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38023FB6"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F57DD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t>Валюта з</w:t>
      </w:r>
      <w:r w:rsidRPr="0079299A">
        <w:rPr>
          <w:b/>
        </w:rPr>
        <w:t xml:space="preserve">аявки на участие в </w:t>
      </w:r>
      <w:bookmarkEnd w:id="89"/>
      <w:r>
        <w:rPr>
          <w:b/>
        </w:rPr>
        <w:t>закупке</w:t>
      </w:r>
      <w:bookmarkEnd w:id="90"/>
      <w:bookmarkEnd w:id="91"/>
      <w:bookmarkEnd w:id="92"/>
    </w:p>
    <w:p w14:paraId="425530DC" w14:textId="58518F87"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F57DD9">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6E7734A7" w:rsidR="00FF65C4" w:rsidRPr="00D65A01" w:rsidRDefault="00FF65C4" w:rsidP="00757309">
      <w:pPr>
        <w:numPr>
          <w:ilvl w:val="2"/>
          <w:numId w:val="36"/>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F57DD9">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23D5F63E"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F57DD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5DEF08E8"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F57DD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3F52DA54"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F57DD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50501ED9"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F57DD9">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4CE594B1"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F57DD9">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38A0986A"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F57DD9">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01F74D46"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F57DD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F57DD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76F12D3E"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F57DD9">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11C9E52B" w:rsidR="00FF65C4" w:rsidRPr="002B3103" w:rsidRDefault="00FF65C4" w:rsidP="00757309">
      <w:pPr>
        <w:numPr>
          <w:ilvl w:val="2"/>
          <w:numId w:val="36"/>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F57DD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F57DD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2A46A12D" w:rsidR="00FF65C4" w:rsidRDefault="00FF65C4" w:rsidP="00757309">
      <w:pPr>
        <w:numPr>
          <w:ilvl w:val="2"/>
          <w:numId w:val="36"/>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F57DD9">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3036825A"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F57DD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57DD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F57DD9">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F57DD9">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F57DD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71C41A61" w:rsidR="00FF65C4" w:rsidRPr="003D5482" w:rsidRDefault="00FF65C4" w:rsidP="00757309">
      <w:pPr>
        <w:pStyle w:val="a5"/>
        <w:numPr>
          <w:ilvl w:val="3"/>
          <w:numId w:val="36"/>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F57DD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3F93F6E0"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F57DD9">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F57DD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0F818175" w:rsidR="00FF65C4" w:rsidRDefault="00FF65C4" w:rsidP="00757309">
      <w:pPr>
        <w:numPr>
          <w:ilvl w:val="2"/>
          <w:numId w:val="36"/>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F57DD9">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7D701D99"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F57DD9">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303DA122"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F57DD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34C1E3B6"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F57DD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F57DD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F57DD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757309">
      <w:pPr>
        <w:numPr>
          <w:ilvl w:val="2"/>
          <w:numId w:val="36"/>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58A763E7"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F57DD9">
        <w:t>8.1.9</w:t>
      </w:r>
      <w:r>
        <w:fldChar w:fldCharType="end"/>
      </w:r>
      <w:r>
        <w:t xml:space="preserve"> настоящего раздела.</w:t>
      </w:r>
    </w:p>
    <w:p w14:paraId="314A50BA" w14:textId="151CC890" w:rsidR="00FF65C4" w:rsidRDefault="00FF65C4" w:rsidP="00757309">
      <w:pPr>
        <w:numPr>
          <w:ilvl w:val="2"/>
          <w:numId w:val="36"/>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F57DD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1A3881E3"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F57DD9">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F57DD9">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75EAFEDC"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F57DD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60A23A22"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F57D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3787D077"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F57D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F57D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11AF03B9"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F57DD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4E02DC4C"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F57D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0CEA065A"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F57D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4B2AB669"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F57DD9">
        <w:t>8.4.2</w:t>
      </w:r>
      <w:r>
        <w:fldChar w:fldCharType="end"/>
      </w:r>
      <w:r>
        <w:t xml:space="preserve"> – п. </w:t>
      </w:r>
      <w:r>
        <w:fldChar w:fldCharType="begin"/>
      </w:r>
      <w:r>
        <w:instrText xml:space="preserve"> REF _Ref55322706 \r \h </w:instrText>
      </w:r>
      <w:r>
        <w:fldChar w:fldCharType="separate"/>
      </w:r>
      <w:r w:rsidR="00F57DD9">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F57DD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9"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0CA4992D"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F57DD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DB751A"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Данилова Татьяна Владимировна</w:t>
            </w:r>
          </w:p>
          <w:p w14:paraId="39D340A5" w14:textId="77777777" w:rsidR="00D45B51" w:rsidRPr="00D45B51"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 xml:space="preserve">тел. + 7 (347) 221-59-64, </w:t>
            </w:r>
            <w:r w:rsidRPr="00D45B51">
              <w:rPr>
                <w:rFonts w:eastAsia="Calibri"/>
                <w:bCs/>
                <w:color w:val="000000"/>
                <w:lang w:val="en-US" w:eastAsia="en-US"/>
              </w:rPr>
              <w:t>e</w:t>
            </w:r>
            <w:r w:rsidRPr="00D45B51">
              <w:rPr>
                <w:rFonts w:eastAsia="Calibri"/>
                <w:bCs/>
                <w:color w:val="000000"/>
                <w:lang w:eastAsia="en-US"/>
              </w:rPr>
              <w:t>-</w:t>
            </w:r>
            <w:r w:rsidRPr="00D45B51">
              <w:rPr>
                <w:rFonts w:eastAsia="Calibri"/>
                <w:bCs/>
                <w:color w:val="000000"/>
                <w:lang w:val="en-US" w:eastAsia="en-US"/>
              </w:rPr>
              <w:t>mail</w:t>
            </w:r>
            <w:r w:rsidRPr="00D45B51">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D45B51">
                <w:rPr>
                  <w:rFonts w:eastAsia="Calibri"/>
                  <w:bCs/>
                  <w:color w:val="0000FF"/>
                  <w:u w:val="single"/>
                  <w:lang w:eastAsia="en-US"/>
                </w:rPr>
                <w:t>@</w:t>
              </w:r>
              <w:r w:rsidRPr="00D45B51">
                <w:rPr>
                  <w:rFonts w:eastAsia="Calibri"/>
                  <w:bCs/>
                  <w:color w:val="0000FF"/>
                  <w:u w:val="single"/>
                  <w:lang w:val="en-US" w:eastAsia="en-US"/>
                </w:rPr>
                <w:t>bashtel</w:t>
              </w:r>
              <w:r w:rsidRPr="00D45B51">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C7684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1C1DF726" w:rsidR="00FF65C4" w:rsidRDefault="00DB751A" w:rsidP="00E07143">
            <w:pPr>
              <w:autoSpaceDE w:val="0"/>
              <w:autoSpaceDN w:val="0"/>
              <w:adjustRightInd w:val="0"/>
              <w:rPr>
                <w:szCs w:val="26"/>
              </w:rPr>
            </w:pPr>
            <w:r w:rsidRPr="00DB751A">
              <w:rPr>
                <w:szCs w:val="26"/>
              </w:rPr>
              <w:t>Аблаев Булат Тагирович</w:t>
            </w:r>
            <w:r w:rsidR="00FF65C4" w:rsidRPr="007A3147">
              <w:rPr>
                <w:szCs w:val="26"/>
              </w:rPr>
              <w:t xml:space="preserve">, </w:t>
            </w:r>
          </w:p>
          <w:p w14:paraId="72962E7B" w14:textId="6482D39A" w:rsidR="00FF65C4" w:rsidRPr="00F57DD9" w:rsidRDefault="00FF65C4" w:rsidP="00E07143">
            <w:pPr>
              <w:autoSpaceDE w:val="0"/>
              <w:autoSpaceDN w:val="0"/>
              <w:adjustRightInd w:val="0"/>
            </w:pPr>
            <w:r w:rsidRPr="007A3147">
              <w:rPr>
                <w:szCs w:val="26"/>
              </w:rPr>
              <w:t>Тел</w:t>
            </w:r>
            <w:r w:rsidRPr="00F57DD9">
              <w:rPr>
                <w:szCs w:val="26"/>
              </w:rPr>
              <w:t>. + 7 (347) 221-5</w:t>
            </w:r>
            <w:r w:rsidR="00DB751A" w:rsidRPr="00F57DD9">
              <w:rPr>
                <w:szCs w:val="26"/>
              </w:rPr>
              <w:t>4</w:t>
            </w:r>
            <w:r w:rsidRPr="00F57DD9">
              <w:rPr>
                <w:szCs w:val="26"/>
              </w:rPr>
              <w:t>-</w:t>
            </w:r>
            <w:r w:rsidR="00DB751A" w:rsidRPr="00F57DD9">
              <w:rPr>
                <w:szCs w:val="26"/>
              </w:rPr>
              <w:t>4</w:t>
            </w:r>
            <w:r w:rsidR="00757309" w:rsidRPr="00F57DD9">
              <w:rPr>
                <w:szCs w:val="26"/>
              </w:rPr>
              <w:t>8</w:t>
            </w:r>
            <w:r w:rsidRPr="00F57DD9">
              <w:rPr>
                <w:szCs w:val="26"/>
              </w:rPr>
              <w:t xml:space="preserve">, </w:t>
            </w:r>
            <w:r w:rsidRPr="007A3147">
              <w:rPr>
                <w:szCs w:val="26"/>
                <w:lang w:val="en-US"/>
              </w:rPr>
              <w:t>e</w:t>
            </w:r>
            <w:r w:rsidRPr="00F57DD9">
              <w:rPr>
                <w:szCs w:val="26"/>
              </w:rPr>
              <w:t>-</w:t>
            </w:r>
            <w:r w:rsidRPr="007A3147">
              <w:rPr>
                <w:szCs w:val="26"/>
                <w:lang w:val="en-US"/>
              </w:rPr>
              <w:t>mail</w:t>
            </w:r>
            <w:r w:rsidRPr="00F57DD9">
              <w:rPr>
                <w:szCs w:val="26"/>
              </w:rPr>
              <w:t xml:space="preserve">: </w:t>
            </w:r>
            <w:hyperlink r:id="rId28" w:history="1">
              <w:r w:rsidR="00DB751A" w:rsidRPr="00B35530">
                <w:rPr>
                  <w:rStyle w:val="a4"/>
                  <w:lang w:val="en-US"/>
                </w:rPr>
                <w:t>b</w:t>
              </w:r>
              <w:r w:rsidR="00DB751A" w:rsidRPr="00F57DD9">
                <w:rPr>
                  <w:rStyle w:val="a4"/>
                </w:rPr>
                <w:t>.</w:t>
              </w:r>
              <w:r w:rsidR="00DB751A" w:rsidRPr="00B35530">
                <w:rPr>
                  <w:rStyle w:val="a4"/>
                  <w:lang w:val="en-US"/>
                </w:rPr>
                <w:t>ablaev</w:t>
              </w:r>
              <w:r w:rsidR="00DB751A" w:rsidRPr="00F57DD9">
                <w:rPr>
                  <w:rStyle w:val="a4"/>
                </w:rPr>
                <w:t>@</w:t>
              </w:r>
              <w:r w:rsidR="00DB751A" w:rsidRPr="00B35530">
                <w:rPr>
                  <w:rStyle w:val="a4"/>
                  <w:lang w:val="en-US"/>
                </w:rPr>
                <w:t>bashtel</w:t>
              </w:r>
              <w:r w:rsidR="00DB751A" w:rsidRPr="00F57DD9">
                <w:rPr>
                  <w:rStyle w:val="a4"/>
                </w:rPr>
                <w:t>.</w:t>
              </w:r>
              <w:r w:rsidR="00DB751A" w:rsidRPr="00B35530">
                <w:rPr>
                  <w:rStyle w:val="a4"/>
                  <w:lang w:val="en-US"/>
                </w:rPr>
                <w:t>ru</w:t>
              </w:r>
            </w:hyperlink>
          </w:p>
          <w:p w14:paraId="33B0CAEC" w14:textId="301D641B" w:rsidR="00757309" w:rsidRPr="00F57DD9"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F57DD9"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6C7E8678"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F57DD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1F8C791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2722970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212D15A4" w:rsidR="00FF65C4" w:rsidRPr="00327CC8" w:rsidRDefault="00DB751A" w:rsidP="00E07143">
            <w:pPr>
              <w:pStyle w:val="Default"/>
              <w:jc w:val="both"/>
              <w:rPr>
                <w:sz w:val="22"/>
                <w:szCs w:val="22"/>
              </w:rPr>
            </w:pPr>
            <w:r w:rsidRPr="00DB751A">
              <w:rPr>
                <w:rFonts w:eastAsia="Times New Roman"/>
                <w:iCs/>
                <w:lang w:eastAsia="ru-RU"/>
              </w:rPr>
              <w:t>Установка узлов учета тепловой энергии</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5D6AC13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432C5B7F"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DB751A" w:rsidRPr="00DB751A">
              <w:rPr>
                <w:sz w:val="22"/>
                <w:szCs w:val="22"/>
              </w:rPr>
              <w:t>799</w:t>
            </w:r>
            <w:r w:rsidR="00DB751A">
              <w:rPr>
                <w:sz w:val="22"/>
                <w:szCs w:val="22"/>
              </w:rPr>
              <w:t> </w:t>
            </w:r>
            <w:r w:rsidR="00DB751A" w:rsidRPr="00DB751A">
              <w:rPr>
                <w:sz w:val="22"/>
                <w:szCs w:val="22"/>
              </w:rPr>
              <w:t>980</w:t>
            </w:r>
            <w:r w:rsidR="00DB751A">
              <w:rPr>
                <w:sz w:val="22"/>
                <w:szCs w:val="22"/>
              </w:rPr>
              <w:t>,00</w:t>
            </w:r>
            <w:r w:rsidR="00DB751A" w:rsidRPr="00DB751A">
              <w:rPr>
                <w:sz w:val="22"/>
                <w:szCs w:val="22"/>
              </w:rPr>
              <w:t xml:space="preserve"> </w:t>
            </w:r>
            <w:r w:rsidRPr="00757309">
              <w:rPr>
                <w:sz w:val="22"/>
                <w:szCs w:val="22"/>
              </w:rPr>
              <w:t>(</w:t>
            </w:r>
            <w:r w:rsidR="00DB751A">
              <w:rPr>
                <w:sz w:val="22"/>
                <w:szCs w:val="22"/>
              </w:rPr>
              <w:t>Семьсот девяносто девять</w:t>
            </w:r>
            <w:r>
              <w:rPr>
                <w:sz w:val="22"/>
                <w:szCs w:val="22"/>
              </w:rPr>
              <w:t xml:space="preserve"> </w:t>
            </w:r>
            <w:r w:rsidRPr="00757309">
              <w:rPr>
                <w:sz w:val="22"/>
                <w:szCs w:val="22"/>
              </w:rPr>
              <w:t>тысяч</w:t>
            </w:r>
            <w:r w:rsidR="00DB751A">
              <w:rPr>
                <w:sz w:val="22"/>
                <w:szCs w:val="22"/>
              </w:rPr>
              <w:t xml:space="preserve"> девятьсот </w:t>
            </w:r>
            <w:r w:rsidR="00A24AA9">
              <w:rPr>
                <w:sz w:val="22"/>
                <w:szCs w:val="22"/>
              </w:rPr>
              <w:t>восемь</w:t>
            </w:r>
            <w:r w:rsidR="00DB751A">
              <w:rPr>
                <w:sz w:val="22"/>
                <w:szCs w:val="22"/>
              </w:rPr>
              <w:t>десят</w:t>
            </w:r>
            <w:r w:rsidRPr="00757309">
              <w:rPr>
                <w:sz w:val="22"/>
                <w:szCs w:val="22"/>
              </w:rPr>
              <w:t>) рубл</w:t>
            </w:r>
            <w:r w:rsidR="00A24AA9">
              <w:rPr>
                <w:sz w:val="22"/>
                <w:szCs w:val="22"/>
              </w:rPr>
              <w:t>ей</w:t>
            </w:r>
            <w:r w:rsidRPr="00757309">
              <w:rPr>
                <w:sz w:val="22"/>
                <w:szCs w:val="22"/>
              </w:rPr>
              <w:t xml:space="preserve"> </w:t>
            </w:r>
            <w:r w:rsidR="00DB751A">
              <w:rPr>
                <w:sz w:val="22"/>
                <w:szCs w:val="22"/>
              </w:rPr>
              <w:t>00</w:t>
            </w:r>
            <w:r w:rsidRPr="00757309">
              <w:rPr>
                <w:sz w:val="22"/>
                <w:szCs w:val="22"/>
              </w:rPr>
              <w:t xml:space="preserve"> копеек с учетом НДС </w:t>
            </w:r>
          </w:p>
          <w:p w14:paraId="78488CD7" w14:textId="77777777" w:rsidR="00757309" w:rsidRPr="00757309" w:rsidRDefault="00757309" w:rsidP="00757309">
            <w:pPr>
              <w:keepNext/>
              <w:keepLines/>
              <w:jc w:val="both"/>
              <w:rPr>
                <w:sz w:val="22"/>
                <w:szCs w:val="22"/>
              </w:rPr>
            </w:pPr>
          </w:p>
          <w:p w14:paraId="125003C0" w14:textId="3A68EE1A" w:rsidR="00757309" w:rsidRPr="00757309" w:rsidRDefault="00757309" w:rsidP="00757309">
            <w:pPr>
              <w:keepNext/>
              <w:keepLines/>
              <w:jc w:val="both"/>
              <w:rPr>
                <w:sz w:val="22"/>
                <w:szCs w:val="22"/>
              </w:rPr>
            </w:pPr>
            <w:r w:rsidRPr="00757309">
              <w:rPr>
                <w:sz w:val="22"/>
                <w:szCs w:val="22"/>
              </w:rPr>
              <w:t xml:space="preserve">В том числе НДС (20%) </w:t>
            </w:r>
            <w:r w:rsidR="00DB751A">
              <w:rPr>
                <w:sz w:val="22"/>
                <w:szCs w:val="22"/>
              </w:rPr>
              <w:t>133</w:t>
            </w:r>
            <w:r w:rsidRPr="00757309">
              <w:rPr>
                <w:sz w:val="22"/>
                <w:szCs w:val="22"/>
              </w:rPr>
              <w:t xml:space="preserve"> </w:t>
            </w:r>
            <w:r w:rsidR="00DB751A">
              <w:rPr>
                <w:sz w:val="22"/>
                <w:szCs w:val="22"/>
              </w:rPr>
              <w:t>330</w:t>
            </w:r>
            <w:r w:rsidRPr="00757309">
              <w:rPr>
                <w:sz w:val="22"/>
                <w:szCs w:val="22"/>
              </w:rPr>
              <w:t>,</w:t>
            </w:r>
            <w:r w:rsidR="00DB751A">
              <w:rPr>
                <w:sz w:val="22"/>
                <w:szCs w:val="22"/>
              </w:rPr>
              <w:t>00</w:t>
            </w:r>
            <w:r w:rsidRPr="00757309">
              <w:rPr>
                <w:sz w:val="22"/>
                <w:szCs w:val="22"/>
              </w:rPr>
              <w:t xml:space="preserve"> (</w:t>
            </w:r>
            <w:r w:rsidR="00DB751A">
              <w:rPr>
                <w:sz w:val="22"/>
                <w:szCs w:val="22"/>
              </w:rPr>
              <w:t xml:space="preserve">Сто тридцать три </w:t>
            </w:r>
            <w:r w:rsidRPr="00757309">
              <w:rPr>
                <w:sz w:val="22"/>
                <w:szCs w:val="22"/>
              </w:rPr>
              <w:t>тысяч</w:t>
            </w:r>
            <w:r w:rsidR="00DB751A">
              <w:rPr>
                <w:sz w:val="22"/>
                <w:szCs w:val="22"/>
              </w:rPr>
              <w:t>и триста тридцать</w:t>
            </w:r>
            <w:r w:rsidRPr="00757309">
              <w:rPr>
                <w:sz w:val="22"/>
                <w:szCs w:val="22"/>
              </w:rPr>
              <w:t>) рубл</w:t>
            </w:r>
            <w:r w:rsidR="00DB751A">
              <w:rPr>
                <w:sz w:val="22"/>
                <w:szCs w:val="22"/>
              </w:rPr>
              <w:t>ей</w:t>
            </w:r>
            <w:r w:rsidRPr="00757309">
              <w:rPr>
                <w:sz w:val="22"/>
                <w:szCs w:val="22"/>
              </w:rPr>
              <w:t xml:space="preserve"> </w:t>
            </w:r>
            <w:r w:rsidR="00DB751A">
              <w:rPr>
                <w:sz w:val="22"/>
                <w:szCs w:val="22"/>
              </w:rPr>
              <w:t>00</w:t>
            </w:r>
            <w:r w:rsidRPr="00757309">
              <w:rPr>
                <w:sz w:val="22"/>
                <w:szCs w:val="22"/>
              </w:rPr>
              <w:t xml:space="preserve"> копе</w:t>
            </w:r>
            <w:r w:rsidR="00DB751A">
              <w:rPr>
                <w:sz w:val="22"/>
                <w:szCs w:val="22"/>
              </w:rPr>
              <w:t>е</w:t>
            </w:r>
            <w:r w:rsidRPr="00757309">
              <w:rPr>
                <w:sz w:val="22"/>
                <w:szCs w:val="22"/>
              </w:rPr>
              <w:t>к</w:t>
            </w:r>
          </w:p>
          <w:p w14:paraId="22ACA91B" w14:textId="77777777" w:rsidR="00757309" w:rsidRPr="00757309" w:rsidRDefault="00757309" w:rsidP="00757309">
            <w:pPr>
              <w:keepNext/>
              <w:keepLines/>
              <w:jc w:val="both"/>
              <w:rPr>
                <w:sz w:val="22"/>
                <w:szCs w:val="22"/>
              </w:rPr>
            </w:pPr>
          </w:p>
          <w:p w14:paraId="54E027CE" w14:textId="37AB347D" w:rsidR="00757309" w:rsidRPr="00757309" w:rsidRDefault="00DB751A" w:rsidP="00757309">
            <w:pPr>
              <w:keepNext/>
              <w:keepLines/>
              <w:jc w:val="both"/>
              <w:rPr>
                <w:sz w:val="22"/>
                <w:szCs w:val="22"/>
              </w:rPr>
            </w:pPr>
            <w:r>
              <w:rPr>
                <w:sz w:val="22"/>
                <w:szCs w:val="22"/>
              </w:rPr>
              <w:t>666 650</w:t>
            </w:r>
            <w:r w:rsidR="00757309" w:rsidRPr="00757309">
              <w:rPr>
                <w:sz w:val="22"/>
                <w:szCs w:val="22"/>
              </w:rPr>
              <w:t>,</w:t>
            </w:r>
            <w:r>
              <w:rPr>
                <w:sz w:val="22"/>
                <w:szCs w:val="22"/>
              </w:rPr>
              <w:t>0</w:t>
            </w:r>
            <w:r w:rsidR="00A24AA9">
              <w:rPr>
                <w:sz w:val="22"/>
                <w:szCs w:val="22"/>
              </w:rPr>
              <w:t>0</w:t>
            </w:r>
            <w:r w:rsidR="00757309" w:rsidRPr="00757309">
              <w:rPr>
                <w:sz w:val="22"/>
                <w:szCs w:val="22"/>
              </w:rPr>
              <w:t xml:space="preserve"> (</w:t>
            </w:r>
            <w:r>
              <w:rPr>
                <w:sz w:val="22"/>
                <w:szCs w:val="22"/>
              </w:rPr>
              <w:t xml:space="preserve">Шестьсот шестьдесят шесть </w:t>
            </w:r>
            <w:r w:rsidR="00757309" w:rsidRPr="00757309">
              <w:rPr>
                <w:sz w:val="22"/>
                <w:szCs w:val="22"/>
              </w:rPr>
              <w:t>тысяч</w:t>
            </w:r>
            <w:r>
              <w:rPr>
                <w:sz w:val="22"/>
                <w:szCs w:val="22"/>
              </w:rPr>
              <w:t xml:space="preserve"> </w:t>
            </w:r>
            <w:r w:rsidR="00EB54A6">
              <w:rPr>
                <w:sz w:val="22"/>
                <w:szCs w:val="22"/>
              </w:rPr>
              <w:t>шесть</w:t>
            </w:r>
            <w:r>
              <w:rPr>
                <w:sz w:val="22"/>
                <w:szCs w:val="22"/>
              </w:rPr>
              <w:t>сот пять</w:t>
            </w:r>
            <w:r w:rsidR="00EB54A6">
              <w:rPr>
                <w:sz w:val="22"/>
                <w:szCs w:val="22"/>
              </w:rPr>
              <w:t>десят</w:t>
            </w:r>
            <w:r w:rsidR="00757309" w:rsidRPr="00757309">
              <w:rPr>
                <w:sz w:val="22"/>
                <w:szCs w:val="22"/>
              </w:rPr>
              <w:t>) рубл</w:t>
            </w:r>
            <w:r w:rsidR="00A24AA9">
              <w:rPr>
                <w:sz w:val="22"/>
                <w:szCs w:val="22"/>
              </w:rPr>
              <w:t>ей</w:t>
            </w:r>
            <w:r w:rsidR="00757309" w:rsidRPr="00757309">
              <w:rPr>
                <w:sz w:val="22"/>
                <w:szCs w:val="22"/>
              </w:rPr>
              <w:t xml:space="preserve"> </w:t>
            </w:r>
            <w:r w:rsidR="002818B3">
              <w:rPr>
                <w:sz w:val="22"/>
                <w:szCs w:val="22"/>
              </w:rPr>
              <w:t>0</w:t>
            </w:r>
            <w:r w:rsidR="00757309" w:rsidRPr="00757309">
              <w:rPr>
                <w:sz w:val="22"/>
                <w:szCs w:val="22"/>
              </w:rPr>
              <w:t>0 копеек,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26884E9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167582A0"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F57DD9">
              <w:rPr>
                <w:b/>
                <w:iCs/>
                <w:color w:val="000000" w:themeColor="text1"/>
                <w:sz w:val="22"/>
                <w:szCs w:val="22"/>
              </w:rPr>
              <w:t>8.1.9</w:t>
            </w:r>
            <w:r w:rsidRPr="00327CC8">
              <w:rPr>
                <w:b/>
                <w:iCs/>
                <w:color w:val="000000" w:themeColor="text1"/>
                <w:sz w:val="22"/>
                <w:szCs w:val="22"/>
              </w:rPr>
              <w:fldChar w:fldCharType="end"/>
            </w:r>
          </w:p>
          <w:p w14:paraId="61D044FB" w14:textId="4E4743BE"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8.3.1</w:t>
            </w:r>
            <w:r>
              <w:rPr>
                <w:b/>
                <w:iCs/>
                <w:color w:val="000000" w:themeColor="text1"/>
                <w:sz w:val="22"/>
                <w:szCs w:val="22"/>
              </w:rPr>
              <w:fldChar w:fldCharType="end"/>
            </w:r>
          </w:p>
          <w:p w14:paraId="0DF3421B" w14:textId="2920C7F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0F99EEB5"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F57DD9">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143B520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7C41C589" w14:textId="3D06BC2A" w:rsidR="000A04EF" w:rsidRDefault="00FF65C4" w:rsidP="000A04EF">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17A17E21" w:rsidR="00FF65C4" w:rsidRPr="00327CC8" w:rsidRDefault="002818B3" w:rsidP="00E07143">
                  <w:pPr>
                    <w:jc w:val="both"/>
                    <w:rPr>
                      <w:b/>
                      <w:color w:val="000000"/>
                      <w:sz w:val="22"/>
                      <w:szCs w:val="22"/>
                    </w:rPr>
                  </w:pPr>
                  <w:r w:rsidRPr="00D7657F">
                    <w:rPr>
                      <w:rFonts w:cs="Arial"/>
                      <w:color w:val="000000"/>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1FC14F86"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3.2.2</w:t>
            </w:r>
            <w:r>
              <w:rPr>
                <w:b/>
                <w:iCs/>
                <w:color w:val="000000" w:themeColor="text1"/>
                <w:sz w:val="22"/>
                <w:szCs w:val="22"/>
              </w:rPr>
              <w:fldChar w:fldCharType="end"/>
            </w:r>
          </w:p>
          <w:p w14:paraId="1C2DCAB0" w14:textId="43FFC2D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F57DD9">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23D22A4"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F57DD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2BDFB8CC"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F57DD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1B984594"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F57DD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4B06669D" w:rsidR="00FF65C4" w:rsidRPr="00327CC8" w:rsidRDefault="005637A4" w:rsidP="00E07143">
            <w:pPr>
              <w:rPr>
                <w:sz w:val="22"/>
                <w:szCs w:val="22"/>
              </w:rPr>
            </w:pPr>
            <w:sdt>
              <w:sdtPr>
                <w:rPr>
                  <w:sz w:val="22"/>
                  <w:szCs w:val="22"/>
                </w:rPr>
                <w:id w:val="1168061555"/>
                <w:placeholder>
                  <w:docPart w:val="40C6A6542789458AB090E19D2CDC6F77"/>
                </w:placeholder>
                <w:date w:fullDate="2021-05-04T00:00:00Z">
                  <w:dateFormat w:val="«dd» MMMM yyyy 'года'"/>
                  <w:lid w:val="ru-RU"/>
                  <w:storeMappedDataAs w:val="dateTime"/>
                  <w:calendar w:val="gregorian"/>
                </w:date>
              </w:sdtPr>
              <w:sdtContent>
                <w:r w:rsidR="006825B9">
                  <w:rPr>
                    <w:sz w:val="22"/>
                    <w:szCs w:val="22"/>
                  </w:rPr>
                  <w:t>«04»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3DE465D5" w:rsidR="00FF65C4" w:rsidRPr="00327CC8" w:rsidRDefault="005637A4" w:rsidP="00E07143">
            <w:pPr>
              <w:rPr>
                <w:sz w:val="22"/>
                <w:szCs w:val="22"/>
              </w:rPr>
            </w:pPr>
            <w:sdt>
              <w:sdtPr>
                <w:rPr>
                  <w:sz w:val="22"/>
                  <w:szCs w:val="22"/>
                </w:rPr>
                <w:id w:val="1703359912"/>
                <w:placeholder>
                  <w:docPart w:val="40C6A6542789458AB090E19D2CDC6F77"/>
                </w:placeholder>
                <w:date w:fullDate="2021-05-04T00:00:00Z">
                  <w:dateFormat w:val="«dd» MMMM yyyy 'года'"/>
                  <w:lid w:val="ru-RU"/>
                  <w:storeMappedDataAs w:val="dateTime"/>
                  <w:calendar w:val="gregorian"/>
                </w:date>
              </w:sdtPr>
              <w:sdtContent>
                <w:r w:rsidR="006825B9">
                  <w:rPr>
                    <w:sz w:val="22"/>
                    <w:szCs w:val="22"/>
                  </w:rPr>
                  <w:t>«04»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612DDA2A"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F57DD9">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16329629"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12T00:00:00Z">
                  <w:dateFormat w:val="«dd» MMMM yyyy 'года'"/>
                  <w:lid w:val="ru-RU"/>
                  <w:storeMappedDataAs w:val="dateTime"/>
                  <w:calendar w:val="gregorian"/>
                </w:date>
              </w:sdtPr>
              <w:sdtContent>
                <w:r w:rsidR="006825B9">
                  <w:rPr>
                    <w:sz w:val="22"/>
                    <w:szCs w:val="22"/>
                  </w:rPr>
                  <w:t>«12»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004977AD" w:rsidR="00357495" w:rsidRDefault="005637A4" w:rsidP="00E07143">
            <w:pPr>
              <w:jc w:val="both"/>
              <w:rPr>
                <w:sz w:val="22"/>
                <w:szCs w:val="22"/>
              </w:rPr>
            </w:pPr>
            <w:sdt>
              <w:sdtPr>
                <w:rPr>
                  <w:sz w:val="22"/>
                  <w:szCs w:val="22"/>
                </w:rPr>
                <w:id w:val="-997416195"/>
                <w:placeholder>
                  <w:docPart w:val="7E4015C59CC24752BBF08E93D74E69AF"/>
                </w:placeholder>
                <w:date w:fullDate="2021-05-13T00:00:00Z">
                  <w:dateFormat w:val="«dd» MMMM yyyy 'года'"/>
                  <w:lid w:val="ru-RU"/>
                  <w:storeMappedDataAs w:val="dateTime"/>
                  <w:calendar w:val="gregorian"/>
                </w:date>
              </w:sdtPr>
              <w:sdtContent>
                <w:r w:rsidR="006825B9">
                  <w:rPr>
                    <w:sz w:val="22"/>
                    <w:szCs w:val="22"/>
                  </w:rPr>
                  <w:t>«13»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1A9F7044"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F57DD9">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15766C3"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16T00:00:00Z">
                  <w:dateFormat w:val="«dd» MMMM yyyy 'года'"/>
                  <w:lid w:val="ru-RU"/>
                  <w:storeMappedDataAs w:val="dateTime"/>
                  <w:calendar w:val="gregorian"/>
                </w:date>
              </w:sdtPr>
              <w:sdtContent>
                <w:r w:rsidR="005637A4">
                  <w:rPr>
                    <w:b/>
                    <w:sz w:val="22"/>
                    <w:szCs w:val="22"/>
                  </w:rPr>
                  <w:t>«16»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6DFC35CE" w:rsidR="00FF65C4" w:rsidRPr="00327CC8" w:rsidRDefault="005637A4" w:rsidP="00E07143">
            <w:pPr>
              <w:suppressAutoHyphens/>
              <w:jc w:val="both"/>
              <w:rPr>
                <w:i/>
                <w:color w:val="FF0000"/>
                <w:sz w:val="22"/>
                <w:szCs w:val="22"/>
              </w:rPr>
            </w:pPr>
            <w:sdt>
              <w:sdtPr>
                <w:rPr>
                  <w:b/>
                  <w:sz w:val="22"/>
                  <w:szCs w:val="22"/>
                </w:rPr>
                <w:id w:val="436331971"/>
                <w:placeholder>
                  <w:docPart w:val="40C6A6542789458AB090E19D2CDC6F77"/>
                </w:placeholder>
                <w:date w:fullDate="2021-04-28T00:00:00Z">
                  <w:dateFormat w:val="«dd» MMMM yyyy 'года'"/>
                  <w:lid w:val="ru-RU"/>
                  <w:storeMappedDataAs w:val="dateTime"/>
                  <w:calendar w:val="gregorian"/>
                </w:date>
              </w:sdtPr>
              <w:sdtContent>
                <w:r w:rsidR="006825B9">
                  <w:rPr>
                    <w:b/>
                    <w:sz w:val="22"/>
                    <w:szCs w:val="22"/>
                  </w:rPr>
                  <w:t>«28» апреля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6825B9"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0868945D"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F57DD9">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1359338"/>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1359339"/>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25AC2C1D"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F57DD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0065C21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F57DD9">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1359340"/>
      <w:bookmarkEnd w:id="237"/>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1359341"/>
      <w:bookmarkEnd w:id="246"/>
      <w:r w:rsidRPr="00733E33">
        <w:rPr>
          <w:rFonts w:ascii="Times New Roman" w:eastAsia="MS Mincho" w:hAnsi="Times New Roman"/>
          <w:color w:val="548DD4"/>
          <w:kern w:val="32"/>
          <w:szCs w:val="24"/>
          <w:lang w:val="x-none" w:eastAsia="x-none"/>
        </w:rPr>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E42A766" w14:textId="77777777" w:rsidR="00DF390F" w:rsidRPr="00DF390F" w:rsidRDefault="00DF390F" w:rsidP="00DF390F">
      <w:r w:rsidRPr="00DF390F">
        <w:t xml:space="preserve">Суть технико-коммерческого предложения в соответствии с </w:t>
      </w:r>
      <w:r w:rsidRPr="00DF390F">
        <w:rPr>
          <w:rFonts w:eastAsia="MS Mincho"/>
          <w:kern w:val="32"/>
          <w:lang w:val="x-none" w:eastAsia="x-none"/>
        </w:rPr>
        <w:t>РАЗДЕЛ</w:t>
      </w:r>
      <w:r w:rsidRPr="00DF390F">
        <w:rPr>
          <w:rFonts w:eastAsia="MS Mincho"/>
          <w:kern w:val="32"/>
          <w:lang w:eastAsia="x-none"/>
        </w:rPr>
        <w:t>ОМ</w:t>
      </w:r>
      <w:r w:rsidRPr="00DF390F">
        <w:rPr>
          <w:rFonts w:eastAsia="MS Mincho"/>
          <w:kern w:val="32"/>
          <w:lang w:val="x-none" w:eastAsia="x-none"/>
        </w:rPr>
        <w:t xml:space="preserve"> IV. Техническое задание</w:t>
      </w:r>
    </w:p>
    <w:p w14:paraId="2C07BD30" w14:textId="77777777" w:rsidR="00FF65C4" w:rsidRPr="003671A3" w:rsidRDefault="00FF65C4" w:rsidP="00FF65C4">
      <w:pPr>
        <w:rPr>
          <w:b/>
          <w:iCs/>
          <w:snapToGrid w:val="0"/>
          <w:color w:val="FF0000"/>
        </w:rPr>
      </w:pPr>
    </w:p>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3" w:name="_Ref313304436"/>
      <w:bookmarkStart w:id="254" w:name="_Toc314507388"/>
      <w:bookmarkStart w:id="255"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1359342"/>
      <w:bookmarkEnd w:id="256"/>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1359343"/>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3875C37" w:rsidR="00FF65C4" w:rsidRDefault="00FF65C4" w:rsidP="00FF65C4">
      <w:pPr>
        <w:jc w:val="both"/>
        <w:rPr>
          <w:iCs/>
          <w:snapToGrid w:val="0"/>
        </w:rPr>
      </w:pPr>
      <w:r w:rsidRPr="003671A3">
        <w:t xml:space="preserve">Настоящим предлагаем </w:t>
      </w:r>
      <w:r w:rsidRPr="003671A3">
        <w:rPr>
          <w:b/>
        </w:rPr>
        <w:t>поставить товары</w:t>
      </w:r>
      <w:r w:rsidR="0005026A">
        <w:rPr>
          <w:b/>
        </w:rPr>
        <w:t>,</w:t>
      </w:r>
      <w:r w:rsidR="0056602E" w:rsidRPr="0056602E">
        <w:rPr>
          <w:b/>
        </w:rPr>
        <w:t xml:space="preserve"> </w:t>
      </w:r>
      <w:r w:rsidR="0056602E">
        <w:rPr>
          <w:b/>
        </w:rPr>
        <w:t xml:space="preserve">выполнить работы (оказать </w:t>
      </w:r>
      <w:r w:rsidR="007F6ECE">
        <w:rPr>
          <w:b/>
        </w:rPr>
        <w:t>услуги) в</w:t>
      </w:r>
      <w:r w:rsidRPr="003671A3">
        <w:t xml:space="preserve">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EE6C75D"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DC2A28">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4733879F"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DC2A28">
              <w:rPr>
                <w:b/>
                <w:i/>
                <w:sz w:val="22"/>
              </w:rPr>
              <w:t>запроса котир</w:t>
            </w:r>
            <w:r w:rsidR="00DC2A28">
              <w:rPr>
                <w:b/>
                <w:i/>
                <w:sz w:val="22"/>
              </w:rPr>
              <w:t>о</w:t>
            </w:r>
            <w:r w:rsidR="00DC2A28">
              <w:rPr>
                <w:b/>
                <w:i/>
                <w:sz w:val="22"/>
              </w:rPr>
              <w:t>вок</w:t>
            </w:r>
            <w:r w:rsidR="00DC2A28" w:rsidRPr="00EA5BFB">
              <w:rPr>
                <w:b/>
                <w:i/>
                <w:sz w:val="22"/>
              </w:rPr>
              <w:t xml:space="preserve">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286"/>
        <w:gridCol w:w="1400"/>
        <w:gridCol w:w="2699"/>
      </w:tblGrid>
      <w:tr w:rsidR="00A73ABC" w:rsidRPr="003671A3" w14:paraId="7BA2246D" w14:textId="79504BF1" w:rsidTr="00A73ABC">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65FDDFD0" w14:textId="77777777" w:rsidR="007F6ECE" w:rsidRDefault="00A73ABC" w:rsidP="00F37F94">
            <w:pPr>
              <w:jc w:val="center"/>
              <w:rPr>
                <w:rFonts w:cs="Arial"/>
                <w:b/>
                <w:color w:val="000000"/>
                <w:sz w:val="20"/>
                <w:szCs w:val="22"/>
              </w:rPr>
            </w:pPr>
            <w:r w:rsidRPr="003671A3">
              <w:rPr>
                <w:rFonts w:cs="Arial"/>
                <w:b/>
                <w:color w:val="000000"/>
                <w:sz w:val="20"/>
                <w:szCs w:val="22"/>
              </w:rPr>
              <w:t>Количество</w:t>
            </w:r>
          </w:p>
          <w:p w14:paraId="6DD81853" w14:textId="65BFB8FC" w:rsidR="00A73ABC" w:rsidRPr="003671A3" w:rsidRDefault="007F6ECE" w:rsidP="00F37F94">
            <w:pPr>
              <w:jc w:val="center"/>
              <w:rPr>
                <w:rFonts w:cs="Arial"/>
                <w:b/>
                <w:color w:val="000000"/>
                <w:sz w:val="20"/>
                <w:szCs w:val="22"/>
              </w:rPr>
            </w:pPr>
            <w:r>
              <w:rPr>
                <w:rFonts w:cs="Arial"/>
                <w:b/>
                <w:color w:val="000000"/>
                <w:sz w:val="20"/>
                <w:szCs w:val="22"/>
              </w:rPr>
              <w:t>объектов</w:t>
            </w:r>
          </w:p>
          <w:p w14:paraId="162A274F" w14:textId="77777777" w:rsidR="00A73ABC" w:rsidRPr="003671A3" w:rsidRDefault="00A73ABC" w:rsidP="00F37F94">
            <w:pPr>
              <w:jc w:val="center"/>
              <w:rPr>
                <w:rFonts w:cs="Arial"/>
                <w:b/>
                <w:color w:val="000000"/>
                <w:sz w:val="20"/>
                <w:szCs w:val="22"/>
              </w:rPr>
            </w:pPr>
          </w:p>
        </w:tc>
        <w:tc>
          <w:tcPr>
            <w:tcW w:w="1400"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2699" w:type="dxa"/>
            <w:vMerge w:val="restart"/>
          </w:tcPr>
          <w:p w14:paraId="187E64FF" w14:textId="167B0425"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w:t>
            </w:r>
            <w:bookmarkStart w:id="270" w:name="_GoBack"/>
            <w:bookmarkEnd w:id="270"/>
            <w:r w:rsidRPr="00A73ABC">
              <w:rPr>
                <w:rFonts w:cs="Arial"/>
                <w:b/>
                <w:color w:val="000000"/>
                <w:sz w:val="20"/>
                <w:szCs w:val="22"/>
              </w:rPr>
              <w:t xml:space="preserve">участника </w:t>
            </w:r>
          </w:p>
        </w:tc>
      </w:tr>
      <w:tr w:rsidR="00A73ABC" w:rsidRPr="003671A3" w14:paraId="11B64DD9" w14:textId="43F55BA2" w:rsidTr="00A73ABC">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86" w:type="dxa"/>
            <w:vMerge/>
          </w:tcPr>
          <w:p w14:paraId="79D7698D" w14:textId="77777777" w:rsidR="00A73ABC" w:rsidRPr="003671A3" w:rsidRDefault="00A73ABC" w:rsidP="00F37F94">
            <w:pPr>
              <w:jc w:val="center"/>
              <w:rPr>
                <w:rFonts w:cs="Arial"/>
                <w:b/>
                <w:color w:val="000000"/>
                <w:sz w:val="20"/>
                <w:szCs w:val="22"/>
              </w:rPr>
            </w:pPr>
          </w:p>
        </w:tc>
        <w:tc>
          <w:tcPr>
            <w:tcW w:w="1400" w:type="dxa"/>
            <w:vMerge/>
          </w:tcPr>
          <w:p w14:paraId="57F94AC5" w14:textId="77777777" w:rsidR="00A73ABC" w:rsidRPr="003671A3" w:rsidRDefault="00A73ABC" w:rsidP="00F37F94">
            <w:pPr>
              <w:jc w:val="center"/>
              <w:rPr>
                <w:rFonts w:cs="Arial"/>
                <w:b/>
                <w:color w:val="000000"/>
                <w:sz w:val="20"/>
                <w:szCs w:val="22"/>
              </w:rPr>
            </w:pPr>
          </w:p>
        </w:tc>
        <w:tc>
          <w:tcPr>
            <w:tcW w:w="2699"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A73ABC">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286"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00"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2699"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7F6ECE" w:rsidRPr="003671A3" w14:paraId="0536BC04" w14:textId="053526C3" w:rsidTr="00A73ABC">
        <w:tc>
          <w:tcPr>
            <w:tcW w:w="3397" w:type="dxa"/>
            <w:shd w:val="clear" w:color="auto" w:fill="auto"/>
          </w:tcPr>
          <w:p w14:paraId="7D8AF978" w14:textId="77777777" w:rsidR="007F6ECE" w:rsidRPr="003671A3" w:rsidRDefault="007F6ECE" w:rsidP="007F6ECE">
            <w:pPr>
              <w:rPr>
                <w:rFonts w:cs="Arial"/>
                <w:color w:val="000000"/>
                <w:sz w:val="20"/>
                <w:szCs w:val="22"/>
              </w:rPr>
            </w:pPr>
          </w:p>
        </w:tc>
        <w:tc>
          <w:tcPr>
            <w:tcW w:w="1705" w:type="dxa"/>
            <w:shd w:val="clear" w:color="auto" w:fill="auto"/>
          </w:tcPr>
          <w:p w14:paraId="01EBE76D" w14:textId="77777777" w:rsidR="007F6ECE" w:rsidRPr="003671A3" w:rsidRDefault="007F6ECE" w:rsidP="007F6ECE">
            <w:pPr>
              <w:rPr>
                <w:rFonts w:cs="Arial"/>
                <w:color w:val="000000"/>
                <w:sz w:val="20"/>
                <w:szCs w:val="22"/>
              </w:rPr>
            </w:pPr>
          </w:p>
        </w:tc>
        <w:tc>
          <w:tcPr>
            <w:tcW w:w="1846" w:type="dxa"/>
          </w:tcPr>
          <w:p w14:paraId="5219F280" w14:textId="77777777" w:rsidR="007F6ECE" w:rsidRPr="003671A3" w:rsidRDefault="007F6ECE" w:rsidP="007F6ECE">
            <w:pPr>
              <w:rPr>
                <w:rFonts w:cs="Arial"/>
                <w:color w:val="000000"/>
                <w:sz w:val="20"/>
                <w:szCs w:val="22"/>
              </w:rPr>
            </w:pPr>
          </w:p>
        </w:tc>
        <w:tc>
          <w:tcPr>
            <w:tcW w:w="1286" w:type="dxa"/>
          </w:tcPr>
          <w:p w14:paraId="4878F14B" w14:textId="54561B19" w:rsidR="007F6ECE" w:rsidRPr="007F6ECE" w:rsidRDefault="007F6ECE" w:rsidP="007F6ECE">
            <w:pPr>
              <w:jc w:val="center"/>
              <w:rPr>
                <w:rFonts w:cs="Arial"/>
                <w:color w:val="000000"/>
                <w:szCs w:val="22"/>
              </w:rPr>
            </w:pPr>
            <w:r w:rsidRPr="007F6ECE">
              <w:rPr>
                <w:rFonts w:cs="Arial"/>
                <w:color w:val="000000"/>
                <w:szCs w:val="22"/>
              </w:rPr>
              <w:t>5</w:t>
            </w:r>
          </w:p>
        </w:tc>
        <w:tc>
          <w:tcPr>
            <w:tcW w:w="1400" w:type="dxa"/>
          </w:tcPr>
          <w:p w14:paraId="62CD9E17" w14:textId="4ED16EA4" w:rsidR="007F6ECE" w:rsidRPr="003671A3" w:rsidRDefault="007F6ECE" w:rsidP="007F6ECE">
            <w:pPr>
              <w:rPr>
                <w:rFonts w:cs="Arial"/>
                <w:color w:val="000000"/>
                <w:sz w:val="20"/>
                <w:szCs w:val="22"/>
              </w:rPr>
            </w:pPr>
            <w:r w:rsidRPr="0010248D">
              <w:t>объект</w:t>
            </w:r>
          </w:p>
        </w:tc>
        <w:tc>
          <w:tcPr>
            <w:tcW w:w="2699" w:type="dxa"/>
          </w:tcPr>
          <w:p w14:paraId="631CBAFD" w14:textId="77777777" w:rsidR="007F6ECE" w:rsidRPr="003671A3" w:rsidRDefault="007F6ECE" w:rsidP="007F6ECE">
            <w:pPr>
              <w:rPr>
                <w:rFonts w:cs="Arial"/>
                <w:color w:val="000000"/>
                <w:sz w:val="20"/>
                <w:szCs w:val="22"/>
              </w:rPr>
            </w:pPr>
          </w:p>
        </w:tc>
      </w:tr>
      <w:tr w:rsidR="007F6ECE" w:rsidRPr="003671A3" w14:paraId="2C6FB66F" w14:textId="603E65EF" w:rsidTr="00A73ABC">
        <w:tc>
          <w:tcPr>
            <w:tcW w:w="3397" w:type="dxa"/>
            <w:shd w:val="clear" w:color="auto" w:fill="auto"/>
          </w:tcPr>
          <w:p w14:paraId="1FD788E6" w14:textId="77777777" w:rsidR="007F6ECE" w:rsidRPr="003671A3" w:rsidRDefault="007F6ECE" w:rsidP="007F6ECE">
            <w:pPr>
              <w:rPr>
                <w:rFonts w:cs="Arial"/>
                <w:color w:val="000000"/>
                <w:sz w:val="20"/>
                <w:szCs w:val="22"/>
              </w:rPr>
            </w:pPr>
          </w:p>
        </w:tc>
        <w:tc>
          <w:tcPr>
            <w:tcW w:w="1705" w:type="dxa"/>
            <w:shd w:val="clear" w:color="auto" w:fill="auto"/>
          </w:tcPr>
          <w:p w14:paraId="12B8D124" w14:textId="77777777" w:rsidR="007F6ECE" w:rsidRPr="003671A3" w:rsidRDefault="007F6ECE" w:rsidP="007F6ECE">
            <w:pPr>
              <w:rPr>
                <w:rFonts w:cs="Arial"/>
                <w:color w:val="000000"/>
                <w:sz w:val="20"/>
                <w:szCs w:val="22"/>
              </w:rPr>
            </w:pPr>
          </w:p>
        </w:tc>
        <w:tc>
          <w:tcPr>
            <w:tcW w:w="1846" w:type="dxa"/>
          </w:tcPr>
          <w:p w14:paraId="573C1CDB" w14:textId="77777777" w:rsidR="007F6ECE" w:rsidRPr="003671A3" w:rsidRDefault="007F6ECE" w:rsidP="007F6ECE">
            <w:pPr>
              <w:rPr>
                <w:rFonts w:cs="Arial"/>
                <w:color w:val="000000"/>
                <w:sz w:val="20"/>
                <w:szCs w:val="22"/>
              </w:rPr>
            </w:pPr>
          </w:p>
        </w:tc>
        <w:tc>
          <w:tcPr>
            <w:tcW w:w="1286" w:type="dxa"/>
          </w:tcPr>
          <w:p w14:paraId="382BE20A" w14:textId="6F78CE84" w:rsidR="007F6ECE" w:rsidRPr="007F6ECE" w:rsidRDefault="007F6ECE" w:rsidP="007F6ECE">
            <w:pPr>
              <w:jc w:val="center"/>
              <w:rPr>
                <w:rFonts w:cs="Arial"/>
                <w:color w:val="000000"/>
                <w:szCs w:val="22"/>
              </w:rPr>
            </w:pPr>
            <w:r w:rsidRPr="007F6ECE">
              <w:rPr>
                <w:rFonts w:cs="Arial"/>
                <w:color w:val="000000"/>
                <w:szCs w:val="22"/>
              </w:rPr>
              <w:t>5</w:t>
            </w:r>
          </w:p>
        </w:tc>
        <w:tc>
          <w:tcPr>
            <w:tcW w:w="1400" w:type="dxa"/>
          </w:tcPr>
          <w:p w14:paraId="068B635E" w14:textId="538E7360" w:rsidR="007F6ECE" w:rsidRPr="003671A3" w:rsidRDefault="007F6ECE" w:rsidP="007F6ECE">
            <w:pPr>
              <w:rPr>
                <w:rFonts w:cs="Arial"/>
                <w:color w:val="000000"/>
                <w:sz w:val="20"/>
                <w:szCs w:val="22"/>
              </w:rPr>
            </w:pPr>
            <w:r w:rsidRPr="0010248D">
              <w:t>объект</w:t>
            </w:r>
          </w:p>
        </w:tc>
        <w:tc>
          <w:tcPr>
            <w:tcW w:w="2699" w:type="dxa"/>
          </w:tcPr>
          <w:p w14:paraId="54D95C7D" w14:textId="77777777" w:rsidR="007F6ECE" w:rsidRPr="003671A3" w:rsidRDefault="007F6ECE" w:rsidP="007F6ECE">
            <w:pPr>
              <w:rPr>
                <w:rFonts w:cs="Arial"/>
                <w:color w:val="000000"/>
                <w:sz w:val="20"/>
                <w:szCs w:val="22"/>
              </w:rPr>
            </w:pPr>
          </w:p>
        </w:tc>
      </w:tr>
      <w:tr w:rsidR="007F6ECE" w:rsidRPr="003671A3" w14:paraId="32432102" w14:textId="77777777" w:rsidTr="00A73ABC">
        <w:tc>
          <w:tcPr>
            <w:tcW w:w="3397" w:type="dxa"/>
            <w:shd w:val="clear" w:color="auto" w:fill="auto"/>
          </w:tcPr>
          <w:p w14:paraId="54CD313B" w14:textId="77777777" w:rsidR="007F6ECE" w:rsidRPr="003671A3" w:rsidRDefault="007F6ECE" w:rsidP="007F6ECE">
            <w:pPr>
              <w:rPr>
                <w:rFonts w:cs="Arial"/>
                <w:color w:val="000000"/>
                <w:sz w:val="20"/>
                <w:szCs w:val="22"/>
              </w:rPr>
            </w:pPr>
          </w:p>
        </w:tc>
        <w:tc>
          <w:tcPr>
            <w:tcW w:w="1705" w:type="dxa"/>
            <w:shd w:val="clear" w:color="auto" w:fill="auto"/>
          </w:tcPr>
          <w:p w14:paraId="5EE67D5F" w14:textId="77777777" w:rsidR="007F6ECE" w:rsidRPr="003671A3" w:rsidRDefault="007F6ECE" w:rsidP="007F6ECE">
            <w:pPr>
              <w:rPr>
                <w:rFonts w:cs="Arial"/>
                <w:color w:val="000000"/>
                <w:sz w:val="20"/>
                <w:szCs w:val="22"/>
              </w:rPr>
            </w:pPr>
          </w:p>
        </w:tc>
        <w:tc>
          <w:tcPr>
            <w:tcW w:w="1846" w:type="dxa"/>
          </w:tcPr>
          <w:p w14:paraId="4B6496A7" w14:textId="77777777" w:rsidR="007F6ECE" w:rsidRPr="003671A3" w:rsidRDefault="007F6ECE" w:rsidP="007F6ECE">
            <w:pPr>
              <w:rPr>
                <w:rFonts w:cs="Arial"/>
                <w:color w:val="000000"/>
                <w:sz w:val="20"/>
                <w:szCs w:val="22"/>
              </w:rPr>
            </w:pPr>
          </w:p>
        </w:tc>
        <w:tc>
          <w:tcPr>
            <w:tcW w:w="1286" w:type="dxa"/>
          </w:tcPr>
          <w:p w14:paraId="6CF46925" w14:textId="08979E62" w:rsidR="007F6ECE" w:rsidRPr="007F6ECE" w:rsidRDefault="007F6ECE" w:rsidP="007F6ECE">
            <w:pPr>
              <w:jc w:val="center"/>
              <w:rPr>
                <w:rFonts w:cs="Arial"/>
                <w:color w:val="000000"/>
                <w:szCs w:val="22"/>
              </w:rPr>
            </w:pPr>
            <w:r w:rsidRPr="007F6ECE">
              <w:rPr>
                <w:rFonts w:cs="Arial"/>
                <w:color w:val="000000"/>
                <w:szCs w:val="22"/>
              </w:rPr>
              <w:t>5</w:t>
            </w:r>
          </w:p>
        </w:tc>
        <w:tc>
          <w:tcPr>
            <w:tcW w:w="1400" w:type="dxa"/>
          </w:tcPr>
          <w:p w14:paraId="7772A088" w14:textId="1AED1600" w:rsidR="007F6ECE" w:rsidRPr="003671A3" w:rsidRDefault="007F6ECE" w:rsidP="007F6ECE">
            <w:pPr>
              <w:rPr>
                <w:rFonts w:cs="Arial"/>
                <w:color w:val="000000"/>
                <w:sz w:val="20"/>
                <w:szCs w:val="22"/>
              </w:rPr>
            </w:pPr>
            <w:r w:rsidRPr="0010248D">
              <w:t>объект</w:t>
            </w:r>
          </w:p>
        </w:tc>
        <w:tc>
          <w:tcPr>
            <w:tcW w:w="2699" w:type="dxa"/>
          </w:tcPr>
          <w:p w14:paraId="0385776C" w14:textId="77777777" w:rsidR="007F6ECE" w:rsidRPr="003671A3" w:rsidRDefault="007F6ECE" w:rsidP="007F6ECE">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2"/>
      <w:bookmarkEnd w:id="273"/>
    </w:p>
    <w:p w14:paraId="50700708" w14:textId="68478D98" w:rsidR="00801458" w:rsidRDefault="00801458" w:rsidP="00E479FE">
      <w:pPr>
        <w:widowControl w:val="0"/>
        <w:autoSpaceDE w:val="0"/>
        <w:autoSpaceDN w:val="0"/>
        <w:adjustRightInd w:val="0"/>
        <w:spacing w:before="240"/>
        <w:rPr>
          <w:b/>
          <w:sz w:val="20"/>
          <w:szCs w:val="22"/>
        </w:rPr>
      </w:pPr>
      <w:r w:rsidRPr="00801458">
        <w:rPr>
          <w:b/>
          <w:szCs w:val="28"/>
          <w:lang w:val="x-none" w:eastAsia="x-none"/>
        </w:rPr>
        <w:t>Техническое задание</w:t>
      </w:r>
      <w:r w:rsidR="00E479FE">
        <w:rPr>
          <w:b/>
          <w:szCs w:val="28"/>
          <w:lang w:eastAsia="x-none"/>
        </w:rPr>
        <w:t xml:space="preserve"> </w:t>
      </w:r>
      <w:r w:rsidRPr="00801458">
        <w:rPr>
          <w:b/>
          <w:bCs/>
          <w:szCs w:val="28"/>
        </w:rPr>
        <w:t>на установку узлов учета тепловой энергии на объектах ПАО «Башинформсвязь»</w:t>
      </w:r>
      <w:r w:rsidR="00E479FE">
        <w:rPr>
          <w:b/>
          <w:bCs/>
          <w:szCs w:val="28"/>
        </w:rPr>
        <w:t xml:space="preserve"> представлено в </w:t>
      </w:r>
      <w:r w:rsidR="00E479FE" w:rsidRPr="00E479FE">
        <w:rPr>
          <w:b/>
          <w:szCs w:val="28"/>
        </w:rPr>
        <w:t>Приложени</w:t>
      </w:r>
      <w:r w:rsidR="00E479FE">
        <w:rPr>
          <w:b/>
          <w:szCs w:val="28"/>
        </w:rPr>
        <w:t>и</w:t>
      </w:r>
      <w:r w:rsidR="00E479FE" w:rsidRPr="00E479FE">
        <w:rPr>
          <w:b/>
          <w:szCs w:val="28"/>
        </w:rPr>
        <w:t xml:space="preserve"> №1 к </w:t>
      </w:r>
      <w:r w:rsidR="00E479FE">
        <w:rPr>
          <w:b/>
          <w:szCs w:val="28"/>
        </w:rPr>
        <w:t>проекту д</w:t>
      </w:r>
      <w:r w:rsidR="00E479FE" w:rsidRPr="00E479FE">
        <w:rPr>
          <w:b/>
          <w:szCs w:val="28"/>
        </w:rPr>
        <w:t>оговор</w:t>
      </w:r>
      <w:r w:rsidR="00E479FE">
        <w:rPr>
          <w:b/>
          <w:szCs w:val="28"/>
        </w:rPr>
        <w:t>а в отдельном файле «Проект договора»</w:t>
      </w:r>
      <w:r w:rsidR="00E479FE" w:rsidRPr="00801458">
        <w:rPr>
          <w:b/>
          <w:sz w:val="20"/>
          <w:szCs w:val="22"/>
        </w:rPr>
        <w:t xml:space="preserve"> </w:t>
      </w:r>
      <w:r w:rsidR="00E479FE">
        <w:rPr>
          <w:b/>
          <w:sz w:val="20"/>
          <w:szCs w:val="22"/>
        </w:rPr>
        <w:t>.</w:t>
      </w:r>
    </w:p>
    <w:p w14:paraId="1C0FFD80" w14:textId="77777777" w:rsidR="00E479FE" w:rsidRPr="00801458" w:rsidRDefault="00E479FE" w:rsidP="00E479FE">
      <w:pPr>
        <w:widowControl w:val="0"/>
        <w:autoSpaceDE w:val="0"/>
        <w:autoSpaceDN w:val="0"/>
        <w:adjustRightInd w:val="0"/>
        <w:spacing w:before="240"/>
        <w:rPr>
          <w:b/>
          <w:sz w:val="20"/>
          <w:szCs w:val="22"/>
        </w:rPr>
      </w:pPr>
    </w:p>
    <w:p w14:paraId="48B9C79A" w14:textId="77777777" w:rsidR="00FF65C4" w:rsidRPr="00801458" w:rsidRDefault="00FF65C4" w:rsidP="00FF65C4">
      <w:pPr>
        <w:jc w:val="both"/>
        <w:rPr>
          <w:rFonts w:eastAsia="MS Mincho"/>
          <w:i/>
          <w:color w:val="FF0000"/>
          <w:sz w:val="22"/>
          <w:lang w:eastAsia="x-none"/>
        </w:rPr>
      </w:pPr>
    </w:p>
    <w:p w14:paraId="1A2B3A96" w14:textId="2D8CD08C" w:rsidR="00FF65C4" w:rsidRDefault="00FF65C4" w:rsidP="00FF65C4">
      <w:pPr>
        <w:jc w:val="both"/>
        <w:rPr>
          <w:rFonts w:eastAsia="MS Mincho"/>
          <w:i/>
          <w:color w:val="FF0000"/>
          <w:lang w:eastAsia="x-none"/>
        </w:rPr>
      </w:pPr>
    </w:p>
    <w:p w14:paraId="0A1C47EB" w14:textId="00985DB0" w:rsidR="00801458" w:rsidRDefault="00801458" w:rsidP="00801458">
      <w:pPr>
        <w:spacing w:after="160" w:line="259" w:lineRule="auto"/>
        <w:jc w:val="center"/>
        <w:rPr>
          <w:rFonts w:eastAsia="Calibri"/>
          <w:sz w:val="28"/>
          <w:szCs w:val="28"/>
          <w:lang w:eastAsia="en-US"/>
        </w:rPr>
      </w:pPr>
      <w:r w:rsidRPr="00801458">
        <w:rPr>
          <w:rFonts w:eastAsia="Calibri"/>
          <w:sz w:val="28"/>
          <w:szCs w:val="28"/>
          <w:lang w:eastAsia="en-US"/>
        </w:rPr>
        <w:t>Расчет стоимости установк</w:t>
      </w:r>
      <w:r>
        <w:rPr>
          <w:rFonts w:eastAsia="Calibri"/>
          <w:sz w:val="28"/>
          <w:szCs w:val="28"/>
          <w:lang w:eastAsia="en-US"/>
        </w:rPr>
        <w:t xml:space="preserve">и </w:t>
      </w:r>
      <w:r w:rsidRPr="00801458">
        <w:rPr>
          <w:rFonts w:eastAsia="Calibri"/>
          <w:sz w:val="28"/>
          <w:szCs w:val="28"/>
          <w:lang w:eastAsia="en-US"/>
        </w:rPr>
        <w:t>узл</w:t>
      </w:r>
      <w:r>
        <w:rPr>
          <w:rFonts w:eastAsia="Calibri"/>
          <w:sz w:val="28"/>
          <w:szCs w:val="28"/>
          <w:lang w:eastAsia="en-US"/>
        </w:rPr>
        <w:t>ов</w:t>
      </w:r>
      <w:r w:rsidRPr="00801458">
        <w:rPr>
          <w:rFonts w:eastAsia="Calibri"/>
          <w:sz w:val="28"/>
          <w:szCs w:val="28"/>
          <w:lang w:eastAsia="en-US"/>
        </w:rPr>
        <w:t xml:space="preserve"> учета тепловой энергии</w:t>
      </w:r>
      <w:r>
        <w:rPr>
          <w:rFonts w:eastAsia="Calibri"/>
          <w:sz w:val="28"/>
          <w:szCs w:val="28"/>
          <w:lang w:eastAsia="en-US"/>
        </w:rPr>
        <w:t xml:space="preserve"> на </w:t>
      </w:r>
      <w:r w:rsidRPr="00801458">
        <w:rPr>
          <w:rFonts w:eastAsia="Calibri"/>
          <w:sz w:val="28"/>
          <w:szCs w:val="28"/>
          <w:lang w:eastAsia="en-US"/>
        </w:rPr>
        <w:t>5 объект</w:t>
      </w:r>
      <w:r>
        <w:rPr>
          <w:rFonts w:eastAsia="Calibri"/>
          <w:sz w:val="28"/>
          <w:szCs w:val="28"/>
          <w:lang w:eastAsia="en-US"/>
        </w:rPr>
        <w:t>ах</w:t>
      </w:r>
    </w:p>
    <w:tbl>
      <w:tblPr>
        <w:tblStyle w:val="43"/>
        <w:tblW w:w="10349" w:type="dxa"/>
        <w:tblLayout w:type="fixed"/>
        <w:tblLook w:val="04A0" w:firstRow="1" w:lastRow="0" w:firstColumn="1" w:lastColumn="0" w:noHBand="0" w:noVBand="1"/>
      </w:tblPr>
      <w:tblGrid>
        <w:gridCol w:w="567"/>
        <w:gridCol w:w="2181"/>
        <w:gridCol w:w="933"/>
        <w:gridCol w:w="1659"/>
        <w:gridCol w:w="1663"/>
        <w:gridCol w:w="1645"/>
        <w:gridCol w:w="1701"/>
      </w:tblGrid>
      <w:tr w:rsidR="00801458" w:rsidRPr="00801458" w14:paraId="445940B9" w14:textId="77777777" w:rsidTr="005637A4">
        <w:trPr>
          <w:cantSplit/>
          <w:trHeight w:val="1973"/>
        </w:trPr>
        <w:tc>
          <w:tcPr>
            <w:tcW w:w="567" w:type="dxa"/>
          </w:tcPr>
          <w:p w14:paraId="1D33D721" w14:textId="77777777" w:rsidR="00801458" w:rsidRPr="00801458" w:rsidRDefault="00801458" w:rsidP="00801458">
            <w:pPr>
              <w:tabs>
                <w:tab w:val="left" w:pos="8010"/>
              </w:tabs>
              <w:rPr>
                <w:rFonts w:eastAsia="Calibri"/>
                <w:sz w:val="26"/>
                <w:szCs w:val="26"/>
                <w:lang w:eastAsia="en-US"/>
              </w:rPr>
            </w:pPr>
            <w:r w:rsidRPr="00801458">
              <w:rPr>
                <w:rFonts w:eastAsia="Calibri"/>
                <w:sz w:val="26"/>
                <w:szCs w:val="26"/>
                <w:lang w:eastAsia="en-US"/>
              </w:rPr>
              <w:t>п/п</w:t>
            </w:r>
          </w:p>
        </w:tc>
        <w:tc>
          <w:tcPr>
            <w:tcW w:w="2181" w:type="dxa"/>
          </w:tcPr>
          <w:p w14:paraId="47A90217" w14:textId="77777777" w:rsidR="00801458" w:rsidRDefault="00801458" w:rsidP="00801458">
            <w:pPr>
              <w:tabs>
                <w:tab w:val="left" w:pos="8010"/>
              </w:tabs>
              <w:jc w:val="center"/>
              <w:rPr>
                <w:rFonts w:eastAsia="Calibri"/>
                <w:szCs w:val="26"/>
                <w:lang w:eastAsia="en-US"/>
              </w:rPr>
            </w:pPr>
            <w:r w:rsidRPr="00801458">
              <w:rPr>
                <w:rFonts w:eastAsia="Calibri"/>
                <w:szCs w:val="26"/>
                <w:lang w:eastAsia="en-US"/>
              </w:rPr>
              <w:t>Виды работ (услуг)</w:t>
            </w:r>
          </w:p>
          <w:p w14:paraId="68D0DDFC" w14:textId="128286AE" w:rsidR="009C0F1E" w:rsidRPr="00801458" w:rsidRDefault="009C0F1E" w:rsidP="00801458">
            <w:pPr>
              <w:tabs>
                <w:tab w:val="left" w:pos="8010"/>
              </w:tabs>
              <w:jc w:val="center"/>
              <w:rPr>
                <w:rFonts w:eastAsia="Calibri"/>
                <w:szCs w:val="26"/>
                <w:lang w:eastAsia="en-US"/>
              </w:rPr>
            </w:pPr>
            <w:r>
              <w:rPr>
                <w:rFonts w:eastAsia="Calibri"/>
                <w:szCs w:val="26"/>
                <w:lang w:eastAsia="en-US"/>
              </w:rPr>
              <w:t>По установке узла автоматического регулирования тепловой энергии</w:t>
            </w:r>
          </w:p>
        </w:tc>
        <w:tc>
          <w:tcPr>
            <w:tcW w:w="933" w:type="dxa"/>
            <w:textDirection w:val="btLr"/>
          </w:tcPr>
          <w:p w14:paraId="2FE0F3F3" w14:textId="77777777" w:rsidR="00801458" w:rsidRPr="00801458" w:rsidRDefault="00801458" w:rsidP="00801458">
            <w:pPr>
              <w:tabs>
                <w:tab w:val="left" w:pos="8010"/>
              </w:tabs>
              <w:ind w:left="113" w:right="113"/>
              <w:jc w:val="center"/>
              <w:rPr>
                <w:rFonts w:eastAsia="Calibri"/>
                <w:szCs w:val="26"/>
                <w:lang w:eastAsia="en-US"/>
              </w:rPr>
            </w:pPr>
            <w:r w:rsidRPr="00801458">
              <w:rPr>
                <w:rFonts w:eastAsia="Calibri"/>
                <w:szCs w:val="26"/>
                <w:lang w:eastAsia="en-US"/>
              </w:rPr>
              <w:t>Количество объектов</w:t>
            </w:r>
          </w:p>
        </w:tc>
        <w:tc>
          <w:tcPr>
            <w:tcW w:w="1659" w:type="dxa"/>
          </w:tcPr>
          <w:p w14:paraId="63FB7E3A" w14:textId="6D4D4166"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 xml:space="preserve">Начальная максимальная цена за </w:t>
            </w:r>
            <w:r w:rsidR="009C0F1E">
              <w:rPr>
                <w:rFonts w:eastAsia="Calibri"/>
                <w:szCs w:val="26"/>
                <w:lang w:eastAsia="en-US"/>
              </w:rPr>
              <w:t>1 объект</w:t>
            </w:r>
            <w:r w:rsidRPr="00801458">
              <w:rPr>
                <w:rFonts w:eastAsia="Calibri"/>
                <w:szCs w:val="26"/>
                <w:lang w:eastAsia="en-US"/>
              </w:rPr>
              <w:t>, без НДС (руб.)</w:t>
            </w:r>
          </w:p>
        </w:tc>
        <w:tc>
          <w:tcPr>
            <w:tcW w:w="1663" w:type="dxa"/>
          </w:tcPr>
          <w:p w14:paraId="422665D1"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Начальная максимальная цена за единицу измерения, с НДС (руб.)</w:t>
            </w:r>
          </w:p>
        </w:tc>
        <w:tc>
          <w:tcPr>
            <w:tcW w:w="1645" w:type="dxa"/>
          </w:tcPr>
          <w:p w14:paraId="561CC83C"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без НДС (руб.)</w:t>
            </w:r>
          </w:p>
        </w:tc>
        <w:tc>
          <w:tcPr>
            <w:tcW w:w="1701" w:type="dxa"/>
          </w:tcPr>
          <w:p w14:paraId="293A8050"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с НДС (руб.)</w:t>
            </w:r>
          </w:p>
        </w:tc>
      </w:tr>
      <w:tr w:rsidR="00801458" w:rsidRPr="00801458" w14:paraId="7B5F7EBE" w14:textId="77777777" w:rsidTr="005637A4">
        <w:tc>
          <w:tcPr>
            <w:tcW w:w="567" w:type="dxa"/>
          </w:tcPr>
          <w:p w14:paraId="2F14D3DF" w14:textId="77777777" w:rsidR="00801458" w:rsidRPr="00801458" w:rsidRDefault="00801458" w:rsidP="00801458">
            <w:pPr>
              <w:tabs>
                <w:tab w:val="left" w:pos="8010"/>
              </w:tabs>
              <w:rPr>
                <w:rFonts w:eastAsia="Calibri"/>
                <w:lang w:eastAsia="en-US"/>
              </w:rPr>
            </w:pPr>
            <w:r w:rsidRPr="00801458">
              <w:rPr>
                <w:rFonts w:eastAsia="Calibri"/>
                <w:lang w:eastAsia="en-US"/>
              </w:rPr>
              <w:t>1</w:t>
            </w:r>
          </w:p>
        </w:tc>
        <w:tc>
          <w:tcPr>
            <w:tcW w:w="2181" w:type="dxa"/>
          </w:tcPr>
          <w:p w14:paraId="4D10E39C" w14:textId="77777777" w:rsidR="00801458" w:rsidRPr="00801458" w:rsidRDefault="00801458" w:rsidP="00801458">
            <w:pPr>
              <w:tabs>
                <w:tab w:val="left" w:pos="8010"/>
              </w:tabs>
              <w:rPr>
                <w:rFonts w:eastAsia="Calibri"/>
                <w:lang w:eastAsia="en-US"/>
              </w:rPr>
            </w:pPr>
            <w:r w:rsidRPr="00801458">
              <w:rPr>
                <w:rFonts w:eastAsia="Calibri"/>
                <w:lang w:eastAsia="en-US"/>
              </w:rPr>
              <w:t>Проектные работы</w:t>
            </w:r>
          </w:p>
        </w:tc>
        <w:tc>
          <w:tcPr>
            <w:tcW w:w="933" w:type="dxa"/>
            <w:vMerge w:val="restart"/>
            <w:vAlign w:val="center"/>
          </w:tcPr>
          <w:p w14:paraId="1BF8AA18" w14:textId="34757CEE" w:rsidR="00801458" w:rsidRPr="00801458" w:rsidRDefault="00801458" w:rsidP="00801458">
            <w:pPr>
              <w:tabs>
                <w:tab w:val="left" w:pos="8010"/>
              </w:tabs>
              <w:jc w:val="center"/>
              <w:rPr>
                <w:rFonts w:eastAsia="Calibri"/>
                <w:lang w:eastAsia="en-US"/>
              </w:rPr>
            </w:pPr>
            <w:r w:rsidRPr="00801458">
              <w:rPr>
                <w:rFonts w:eastAsia="Calibri"/>
                <w:lang w:eastAsia="en-US"/>
              </w:rPr>
              <w:t>5</w:t>
            </w:r>
          </w:p>
          <w:p w14:paraId="2DA22D11" w14:textId="77777777" w:rsidR="00801458" w:rsidRPr="00801458" w:rsidRDefault="00801458" w:rsidP="00801458">
            <w:pPr>
              <w:tabs>
                <w:tab w:val="left" w:pos="8010"/>
              </w:tabs>
              <w:jc w:val="center"/>
              <w:rPr>
                <w:rFonts w:eastAsia="Calibri"/>
                <w:lang w:eastAsia="en-US"/>
              </w:rPr>
            </w:pPr>
          </w:p>
        </w:tc>
        <w:tc>
          <w:tcPr>
            <w:tcW w:w="1659" w:type="dxa"/>
            <w:vAlign w:val="center"/>
          </w:tcPr>
          <w:p w14:paraId="41A7B08E" w14:textId="5FF45F04" w:rsidR="00801458" w:rsidRPr="00801458" w:rsidRDefault="009C0F1E" w:rsidP="00801458">
            <w:pPr>
              <w:tabs>
                <w:tab w:val="left" w:pos="8010"/>
              </w:tabs>
              <w:jc w:val="center"/>
              <w:rPr>
                <w:rFonts w:eastAsia="Calibri"/>
                <w:lang w:eastAsia="en-US"/>
              </w:rPr>
            </w:pPr>
            <w:r>
              <w:rPr>
                <w:rFonts w:eastAsia="Calibri"/>
                <w:lang w:eastAsia="en-US"/>
              </w:rPr>
              <w:t>8</w:t>
            </w:r>
            <w:r w:rsidR="00801458" w:rsidRPr="00801458">
              <w:rPr>
                <w:rFonts w:eastAsia="Calibri"/>
                <w:lang w:eastAsia="en-US"/>
              </w:rPr>
              <w:t xml:space="preserve"> </w:t>
            </w:r>
            <w:r>
              <w:rPr>
                <w:rFonts w:eastAsia="Calibri"/>
                <w:lang w:eastAsia="en-US"/>
              </w:rPr>
              <w:t>33</w:t>
            </w:r>
            <w:r w:rsidR="00801458" w:rsidRPr="00801458">
              <w:rPr>
                <w:rFonts w:eastAsia="Calibri"/>
                <w:lang w:eastAsia="en-US"/>
              </w:rPr>
              <w:t>0</w:t>
            </w:r>
          </w:p>
        </w:tc>
        <w:tc>
          <w:tcPr>
            <w:tcW w:w="1663" w:type="dxa"/>
            <w:vAlign w:val="center"/>
          </w:tcPr>
          <w:p w14:paraId="592D0715" w14:textId="3619F8E0" w:rsidR="00801458" w:rsidRPr="00E479FE" w:rsidRDefault="009C0F1E" w:rsidP="00801458">
            <w:pPr>
              <w:tabs>
                <w:tab w:val="left" w:pos="8010"/>
              </w:tabs>
              <w:jc w:val="center"/>
              <w:rPr>
                <w:rFonts w:eastAsia="Calibri"/>
                <w:lang w:eastAsia="en-US"/>
              </w:rPr>
            </w:pPr>
            <w:r w:rsidRPr="00E479FE">
              <w:rPr>
                <w:rFonts w:eastAsia="Calibri"/>
                <w:lang w:eastAsia="en-US"/>
              </w:rPr>
              <w:t>9 996</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14:paraId="2F75A61E" w14:textId="7027E2B3" w:rsidR="00801458" w:rsidRPr="00801458" w:rsidRDefault="009C0F1E" w:rsidP="00801458">
            <w:pPr>
              <w:tabs>
                <w:tab w:val="left" w:pos="8010"/>
              </w:tabs>
              <w:jc w:val="center"/>
              <w:rPr>
                <w:rFonts w:eastAsia="Calibri"/>
                <w:lang w:eastAsia="en-US"/>
              </w:rPr>
            </w:pPr>
            <w:r>
              <w:rPr>
                <w:rFonts w:eastAsiaTheme="minorHAnsi"/>
                <w:color w:val="000000"/>
                <w:lang w:eastAsia="en-US"/>
              </w:rPr>
              <w:t>4</w:t>
            </w:r>
            <w:r w:rsidR="00801458" w:rsidRPr="00801458">
              <w:rPr>
                <w:rFonts w:eastAsiaTheme="minorHAnsi"/>
                <w:color w:val="000000"/>
                <w:lang w:eastAsia="en-US"/>
              </w:rPr>
              <w:t>1</w:t>
            </w:r>
            <w:r>
              <w:rPr>
                <w:rFonts w:eastAsiaTheme="minorHAnsi"/>
                <w:color w:val="000000"/>
                <w:lang w:eastAsia="en-US"/>
              </w:rPr>
              <w:t xml:space="preserve"> 6</w:t>
            </w:r>
            <w:r w:rsidR="00801458" w:rsidRPr="00801458">
              <w:rPr>
                <w:rFonts w:eastAsiaTheme="minorHAnsi"/>
                <w:color w:val="000000"/>
                <w:lang w:eastAsia="en-US"/>
              </w:rPr>
              <w:t>50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729F8B" w14:textId="4D2A2B09" w:rsidR="00801458" w:rsidRPr="00801458" w:rsidRDefault="009C0F1E" w:rsidP="00801458">
            <w:pPr>
              <w:tabs>
                <w:tab w:val="left" w:pos="8010"/>
              </w:tabs>
              <w:jc w:val="center"/>
              <w:rPr>
                <w:rFonts w:eastAsia="Calibri"/>
                <w:lang w:eastAsia="en-US"/>
              </w:rPr>
            </w:pPr>
            <w:r>
              <w:rPr>
                <w:rFonts w:eastAsiaTheme="minorHAnsi"/>
                <w:color w:val="000000"/>
                <w:lang w:eastAsia="en-US"/>
              </w:rPr>
              <w:t>49 980</w:t>
            </w:r>
          </w:p>
        </w:tc>
      </w:tr>
      <w:tr w:rsidR="00801458" w:rsidRPr="00801458" w14:paraId="562537B9" w14:textId="77777777" w:rsidTr="005637A4">
        <w:tc>
          <w:tcPr>
            <w:tcW w:w="567" w:type="dxa"/>
          </w:tcPr>
          <w:p w14:paraId="198E4AC4" w14:textId="77777777" w:rsidR="00801458" w:rsidRPr="00801458" w:rsidRDefault="00801458" w:rsidP="00801458">
            <w:pPr>
              <w:numPr>
                <w:ilvl w:val="0"/>
                <w:numId w:val="43"/>
              </w:numPr>
              <w:tabs>
                <w:tab w:val="left" w:pos="8010"/>
              </w:tabs>
              <w:contextualSpacing/>
              <w:rPr>
                <w:rFonts w:eastAsia="Calibri"/>
              </w:rPr>
            </w:pPr>
          </w:p>
        </w:tc>
        <w:tc>
          <w:tcPr>
            <w:tcW w:w="2181" w:type="dxa"/>
          </w:tcPr>
          <w:p w14:paraId="02D711E8" w14:textId="77777777" w:rsidR="00801458" w:rsidRPr="00801458" w:rsidRDefault="00801458" w:rsidP="00801458">
            <w:pPr>
              <w:tabs>
                <w:tab w:val="left" w:pos="8010"/>
              </w:tabs>
              <w:rPr>
                <w:rFonts w:eastAsia="Calibri"/>
                <w:lang w:eastAsia="en-US"/>
              </w:rPr>
            </w:pPr>
            <w:r w:rsidRPr="00801458">
              <w:rPr>
                <w:rFonts w:eastAsia="Calibri"/>
                <w:lang w:eastAsia="en-US"/>
              </w:rPr>
              <w:t>Поставка оборудования и материалов</w:t>
            </w:r>
          </w:p>
        </w:tc>
        <w:tc>
          <w:tcPr>
            <w:tcW w:w="933" w:type="dxa"/>
            <w:vMerge/>
          </w:tcPr>
          <w:p w14:paraId="0FD69673" w14:textId="77777777" w:rsidR="00801458" w:rsidRPr="00801458" w:rsidRDefault="00801458" w:rsidP="00801458">
            <w:pPr>
              <w:tabs>
                <w:tab w:val="left" w:pos="8010"/>
              </w:tabs>
              <w:jc w:val="center"/>
              <w:rPr>
                <w:rFonts w:eastAsia="Calibri"/>
                <w:lang w:eastAsia="en-US"/>
              </w:rPr>
            </w:pPr>
          </w:p>
        </w:tc>
        <w:tc>
          <w:tcPr>
            <w:tcW w:w="1659" w:type="dxa"/>
            <w:vAlign w:val="center"/>
          </w:tcPr>
          <w:p w14:paraId="365670DA" w14:textId="13F4B690" w:rsidR="00801458" w:rsidRPr="00801458" w:rsidRDefault="009C0F1E" w:rsidP="00801458">
            <w:pPr>
              <w:tabs>
                <w:tab w:val="left" w:pos="8010"/>
              </w:tabs>
              <w:jc w:val="center"/>
              <w:rPr>
                <w:rFonts w:eastAsia="Calibri"/>
                <w:lang w:eastAsia="en-US"/>
              </w:rPr>
            </w:pPr>
            <w:r>
              <w:rPr>
                <w:rFonts w:eastAsia="Calibri"/>
                <w:lang w:eastAsia="en-US"/>
              </w:rPr>
              <w:t>79 17</w:t>
            </w:r>
            <w:r w:rsidR="00801458" w:rsidRPr="00801458">
              <w:rPr>
                <w:rFonts w:eastAsia="Calibri"/>
                <w:lang w:eastAsia="en-US"/>
              </w:rPr>
              <w:t>0</w:t>
            </w:r>
          </w:p>
        </w:tc>
        <w:tc>
          <w:tcPr>
            <w:tcW w:w="1663" w:type="dxa"/>
            <w:vAlign w:val="center"/>
          </w:tcPr>
          <w:p w14:paraId="2D343915" w14:textId="0FB830CD" w:rsidR="00801458" w:rsidRPr="00E479FE" w:rsidRDefault="009C0F1E" w:rsidP="00801458">
            <w:pPr>
              <w:tabs>
                <w:tab w:val="left" w:pos="8010"/>
              </w:tabs>
              <w:jc w:val="center"/>
              <w:rPr>
                <w:rFonts w:eastAsia="Calibri"/>
                <w:lang w:eastAsia="en-US"/>
              </w:rPr>
            </w:pPr>
            <w:r w:rsidRPr="00E479FE">
              <w:rPr>
                <w:rFonts w:eastAsia="Calibri"/>
                <w:lang w:eastAsia="en-US"/>
              </w:rPr>
              <w:t>95</w:t>
            </w:r>
            <w:r w:rsidR="00801458" w:rsidRPr="00E479FE">
              <w:rPr>
                <w:rFonts w:eastAsia="Calibri"/>
                <w:lang w:eastAsia="en-US"/>
              </w:rPr>
              <w:t xml:space="preserve"> 00</w:t>
            </w:r>
            <w:r w:rsidRPr="00E479FE">
              <w:rPr>
                <w:rFonts w:eastAsia="Calibri"/>
                <w:lang w:eastAsia="en-US"/>
              </w:rPr>
              <w:t>4</w:t>
            </w:r>
          </w:p>
        </w:tc>
        <w:tc>
          <w:tcPr>
            <w:tcW w:w="1645" w:type="dxa"/>
            <w:tcBorders>
              <w:top w:val="nil"/>
              <w:left w:val="single" w:sz="4" w:space="0" w:color="auto"/>
              <w:bottom w:val="single" w:sz="4" w:space="0" w:color="auto"/>
              <w:right w:val="single" w:sz="4" w:space="0" w:color="auto"/>
            </w:tcBorders>
            <w:shd w:val="clear" w:color="auto" w:fill="auto"/>
            <w:vAlign w:val="center"/>
          </w:tcPr>
          <w:p w14:paraId="477EA4F5" w14:textId="5C1DB186" w:rsidR="00801458" w:rsidRPr="00801458" w:rsidRDefault="009C0F1E" w:rsidP="00801458">
            <w:pPr>
              <w:tabs>
                <w:tab w:val="left" w:pos="8010"/>
              </w:tabs>
              <w:jc w:val="center"/>
              <w:rPr>
                <w:rFonts w:eastAsia="Calibri"/>
                <w:lang w:eastAsia="en-US"/>
              </w:rPr>
            </w:pPr>
            <w:r>
              <w:rPr>
                <w:rFonts w:eastAsiaTheme="minorHAnsi"/>
                <w:color w:val="000000"/>
                <w:lang w:eastAsia="en-US"/>
              </w:rPr>
              <w:t>39</w:t>
            </w:r>
            <w:r w:rsidR="00801458" w:rsidRPr="00801458">
              <w:rPr>
                <w:rFonts w:eastAsiaTheme="minorHAnsi"/>
                <w:color w:val="000000"/>
                <w:lang w:eastAsia="en-US"/>
              </w:rPr>
              <w:t xml:space="preserve">5 </w:t>
            </w:r>
            <w:r>
              <w:rPr>
                <w:rFonts w:eastAsiaTheme="minorHAnsi"/>
                <w:color w:val="000000"/>
                <w:lang w:eastAsia="en-US"/>
              </w:rPr>
              <w:t>85</w:t>
            </w:r>
            <w:r w:rsidR="00801458" w:rsidRPr="00801458">
              <w:rPr>
                <w:rFonts w:eastAsiaTheme="minorHAnsi"/>
                <w:color w:val="000000"/>
                <w:lang w:eastAsia="en-US"/>
              </w:rPr>
              <w:t>0</w:t>
            </w:r>
          </w:p>
        </w:tc>
        <w:tc>
          <w:tcPr>
            <w:tcW w:w="1701" w:type="dxa"/>
            <w:tcBorders>
              <w:top w:val="nil"/>
              <w:left w:val="nil"/>
              <w:bottom w:val="single" w:sz="4" w:space="0" w:color="auto"/>
              <w:right w:val="single" w:sz="4" w:space="0" w:color="auto"/>
            </w:tcBorders>
            <w:shd w:val="clear" w:color="auto" w:fill="auto"/>
            <w:vAlign w:val="center"/>
          </w:tcPr>
          <w:p w14:paraId="608B2C09" w14:textId="55A7B14D" w:rsidR="00801458" w:rsidRPr="00801458" w:rsidRDefault="009C0F1E" w:rsidP="00801458">
            <w:pPr>
              <w:tabs>
                <w:tab w:val="left" w:pos="8010"/>
              </w:tabs>
              <w:jc w:val="center"/>
              <w:rPr>
                <w:rFonts w:eastAsia="Calibri"/>
                <w:lang w:eastAsia="en-US"/>
              </w:rPr>
            </w:pPr>
            <w:r>
              <w:rPr>
                <w:rFonts w:eastAsiaTheme="minorHAnsi"/>
                <w:color w:val="000000"/>
                <w:lang w:eastAsia="en-US"/>
              </w:rPr>
              <w:t>475 02</w:t>
            </w:r>
            <w:r w:rsidR="00801458" w:rsidRPr="00801458">
              <w:rPr>
                <w:rFonts w:eastAsiaTheme="minorHAnsi"/>
                <w:color w:val="000000"/>
                <w:lang w:eastAsia="en-US"/>
              </w:rPr>
              <w:t>0</w:t>
            </w:r>
          </w:p>
        </w:tc>
      </w:tr>
      <w:tr w:rsidR="00801458" w:rsidRPr="00801458" w14:paraId="1FEAA9AD" w14:textId="77777777" w:rsidTr="005637A4">
        <w:trPr>
          <w:trHeight w:val="2202"/>
        </w:trPr>
        <w:tc>
          <w:tcPr>
            <w:tcW w:w="567" w:type="dxa"/>
          </w:tcPr>
          <w:p w14:paraId="6CD7A7F8" w14:textId="77777777" w:rsidR="00801458" w:rsidRPr="00801458" w:rsidRDefault="00801458" w:rsidP="00801458">
            <w:pPr>
              <w:numPr>
                <w:ilvl w:val="0"/>
                <w:numId w:val="43"/>
              </w:numPr>
              <w:tabs>
                <w:tab w:val="left" w:pos="8010"/>
              </w:tabs>
              <w:contextualSpacing/>
              <w:rPr>
                <w:rFonts w:eastAsia="Calibri"/>
              </w:rPr>
            </w:pPr>
          </w:p>
        </w:tc>
        <w:tc>
          <w:tcPr>
            <w:tcW w:w="2181" w:type="dxa"/>
          </w:tcPr>
          <w:p w14:paraId="2853C749" w14:textId="77777777" w:rsidR="00801458" w:rsidRPr="00801458" w:rsidRDefault="00801458" w:rsidP="00801458">
            <w:pPr>
              <w:tabs>
                <w:tab w:val="left" w:pos="8010"/>
              </w:tabs>
              <w:rPr>
                <w:rFonts w:eastAsia="Calibri"/>
                <w:lang w:eastAsia="en-US"/>
              </w:rPr>
            </w:pPr>
            <w:r w:rsidRPr="00801458">
              <w:rPr>
                <w:rFonts w:eastAsia="Calibri"/>
                <w:lang w:eastAsia="en-US"/>
              </w:rPr>
              <w:t>Монтажные, сантехнические, электромонтажные и пусконаладочные работы по установке</w:t>
            </w:r>
          </w:p>
        </w:tc>
        <w:tc>
          <w:tcPr>
            <w:tcW w:w="933" w:type="dxa"/>
            <w:vMerge/>
          </w:tcPr>
          <w:p w14:paraId="31110E77" w14:textId="77777777" w:rsidR="00801458" w:rsidRPr="00801458" w:rsidRDefault="00801458" w:rsidP="00801458">
            <w:pPr>
              <w:tabs>
                <w:tab w:val="left" w:pos="8010"/>
              </w:tabs>
              <w:jc w:val="center"/>
              <w:rPr>
                <w:rFonts w:eastAsia="Calibri"/>
                <w:lang w:eastAsia="en-US"/>
              </w:rPr>
            </w:pPr>
          </w:p>
        </w:tc>
        <w:tc>
          <w:tcPr>
            <w:tcW w:w="1659" w:type="dxa"/>
            <w:vAlign w:val="center"/>
          </w:tcPr>
          <w:p w14:paraId="7664C7FD" w14:textId="6AFEE559" w:rsidR="00801458" w:rsidRPr="00801458" w:rsidRDefault="009C0F1E" w:rsidP="00801458">
            <w:pPr>
              <w:tabs>
                <w:tab w:val="left" w:pos="8010"/>
              </w:tabs>
              <w:jc w:val="center"/>
              <w:rPr>
                <w:rFonts w:eastAsia="Calibri"/>
                <w:lang w:eastAsia="en-US"/>
              </w:rPr>
            </w:pPr>
            <w:r>
              <w:rPr>
                <w:rFonts w:eastAsia="Calibri"/>
                <w:lang w:eastAsia="en-US"/>
              </w:rPr>
              <w:t>4</w:t>
            </w:r>
            <w:r w:rsidR="00801458" w:rsidRPr="00801458">
              <w:rPr>
                <w:rFonts w:eastAsia="Calibri"/>
                <w:lang w:eastAsia="en-US"/>
              </w:rPr>
              <w:t xml:space="preserve">5 </w:t>
            </w:r>
            <w:r>
              <w:rPr>
                <w:rFonts w:eastAsia="Calibri"/>
                <w:lang w:eastAsia="en-US"/>
              </w:rPr>
              <w:t>83</w:t>
            </w:r>
            <w:r w:rsidR="00801458" w:rsidRPr="00801458">
              <w:rPr>
                <w:rFonts w:eastAsia="Calibri"/>
                <w:lang w:eastAsia="en-US"/>
              </w:rPr>
              <w:t>0</w:t>
            </w:r>
          </w:p>
        </w:tc>
        <w:tc>
          <w:tcPr>
            <w:tcW w:w="1663" w:type="dxa"/>
            <w:vAlign w:val="center"/>
          </w:tcPr>
          <w:p w14:paraId="1359302C" w14:textId="7FC5BB15" w:rsidR="00801458" w:rsidRPr="00E479FE" w:rsidRDefault="009C0F1E" w:rsidP="009C0F1E">
            <w:pPr>
              <w:tabs>
                <w:tab w:val="left" w:pos="8010"/>
              </w:tabs>
              <w:jc w:val="center"/>
              <w:rPr>
                <w:rFonts w:eastAsia="Calibri"/>
                <w:lang w:eastAsia="en-US"/>
              </w:rPr>
            </w:pPr>
            <w:r w:rsidRPr="00E479FE">
              <w:rPr>
                <w:rFonts w:eastAsia="Calibri"/>
                <w:lang w:eastAsia="en-US"/>
              </w:rPr>
              <w:t>54 996</w:t>
            </w:r>
          </w:p>
        </w:tc>
        <w:tc>
          <w:tcPr>
            <w:tcW w:w="1645" w:type="dxa"/>
            <w:tcBorders>
              <w:top w:val="nil"/>
              <w:left w:val="single" w:sz="4" w:space="0" w:color="auto"/>
              <w:bottom w:val="single" w:sz="4" w:space="0" w:color="auto"/>
              <w:right w:val="single" w:sz="4" w:space="0" w:color="auto"/>
            </w:tcBorders>
            <w:shd w:val="clear" w:color="auto" w:fill="auto"/>
            <w:vAlign w:val="center"/>
          </w:tcPr>
          <w:p w14:paraId="5F99B3D1" w14:textId="167F38DB" w:rsidR="00801458" w:rsidRPr="00801458" w:rsidRDefault="009C0F1E" w:rsidP="00801458">
            <w:pPr>
              <w:tabs>
                <w:tab w:val="left" w:pos="8010"/>
              </w:tabs>
              <w:jc w:val="center"/>
              <w:rPr>
                <w:rFonts w:eastAsia="Calibri"/>
                <w:lang w:eastAsia="en-US"/>
              </w:rPr>
            </w:pPr>
            <w:r>
              <w:rPr>
                <w:rFonts w:eastAsiaTheme="minorHAnsi"/>
                <w:color w:val="000000"/>
                <w:lang w:eastAsia="en-US"/>
              </w:rPr>
              <w:t>229</w:t>
            </w:r>
            <w:r w:rsidR="00801458" w:rsidRPr="00801458">
              <w:rPr>
                <w:rFonts w:eastAsiaTheme="minorHAnsi"/>
                <w:color w:val="000000"/>
                <w:lang w:eastAsia="en-US"/>
              </w:rPr>
              <w:t xml:space="preserve"> </w:t>
            </w:r>
            <w:r>
              <w:rPr>
                <w:rFonts w:eastAsiaTheme="minorHAnsi"/>
                <w:color w:val="000000"/>
                <w:lang w:eastAsia="en-US"/>
              </w:rPr>
              <w:t>150</w:t>
            </w:r>
          </w:p>
        </w:tc>
        <w:tc>
          <w:tcPr>
            <w:tcW w:w="1701" w:type="dxa"/>
            <w:tcBorders>
              <w:top w:val="nil"/>
              <w:left w:val="nil"/>
              <w:bottom w:val="single" w:sz="4" w:space="0" w:color="auto"/>
              <w:right w:val="single" w:sz="4" w:space="0" w:color="auto"/>
            </w:tcBorders>
            <w:shd w:val="clear" w:color="auto" w:fill="auto"/>
            <w:vAlign w:val="center"/>
          </w:tcPr>
          <w:p w14:paraId="26943CBB" w14:textId="286BC7E0" w:rsidR="00801458" w:rsidRPr="00801458" w:rsidRDefault="009C0F1E" w:rsidP="00801458">
            <w:pPr>
              <w:tabs>
                <w:tab w:val="left" w:pos="8010"/>
              </w:tabs>
              <w:jc w:val="center"/>
              <w:rPr>
                <w:rFonts w:eastAsia="Calibri"/>
                <w:lang w:eastAsia="en-US"/>
              </w:rPr>
            </w:pPr>
            <w:r>
              <w:rPr>
                <w:rFonts w:eastAsiaTheme="minorHAnsi"/>
                <w:color w:val="000000"/>
                <w:lang w:eastAsia="en-US"/>
              </w:rPr>
              <w:t>274 98</w:t>
            </w:r>
            <w:r w:rsidR="00801458" w:rsidRPr="00801458">
              <w:rPr>
                <w:rFonts w:eastAsiaTheme="minorHAnsi"/>
                <w:color w:val="000000"/>
                <w:lang w:eastAsia="en-US"/>
              </w:rPr>
              <w:t>0</w:t>
            </w:r>
          </w:p>
        </w:tc>
      </w:tr>
      <w:tr w:rsidR="00801458" w:rsidRPr="00801458" w14:paraId="4C2FA704" w14:textId="77777777" w:rsidTr="005637A4">
        <w:tc>
          <w:tcPr>
            <w:tcW w:w="7003" w:type="dxa"/>
            <w:gridSpan w:val="5"/>
          </w:tcPr>
          <w:p w14:paraId="087C203A" w14:textId="77777777" w:rsidR="00801458" w:rsidRPr="00801458" w:rsidRDefault="00801458" w:rsidP="00801458">
            <w:pPr>
              <w:tabs>
                <w:tab w:val="left" w:pos="8010"/>
              </w:tabs>
              <w:jc w:val="right"/>
              <w:rPr>
                <w:rFonts w:eastAsia="Calibri"/>
                <w:sz w:val="26"/>
                <w:szCs w:val="26"/>
                <w:lang w:eastAsia="en-US"/>
              </w:rPr>
            </w:pPr>
            <w:r w:rsidRPr="00801458">
              <w:rPr>
                <w:rFonts w:eastAsia="Calibri"/>
                <w:b/>
              </w:rPr>
              <w:t>Итого:</w:t>
            </w:r>
          </w:p>
        </w:tc>
        <w:tc>
          <w:tcPr>
            <w:tcW w:w="1645" w:type="dxa"/>
          </w:tcPr>
          <w:p w14:paraId="1CED0466" w14:textId="1515FA9A" w:rsidR="00801458" w:rsidRPr="00801458" w:rsidRDefault="009C0F1E" w:rsidP="00801458">
            <w:pPr>
              <w:tabs>
                <w:tab w:val="left" w:pos="8010"/>
              </w:tabs>
              <w:jc w:val="center"/>
              <w:rPr>
                <w:rFonts w:eastAsia="Calibri"/>
                <w:sz w:val="26"/>
                <w:szCs w:val="26"/>
                <w:lang w:eastAsia="en-US"/>
              </w:rPr>
            </w:pPr>
            <w:r>
              <w:rPr>
                <w:rFonts w:eastAsia="Calibri"/>
                <w:sz w:val="26"/>
                <w:szCs w:val="26"/>
                <w:lang w:eastAsia="en-US"/>
              </w:rPr>
              <w:t>666 65</w:t>
            </w:r>
            <w:r w:rsidR="00801458" w:rsidRPr="00801458">
              <w:rPr>
                <w:rFonts w:eastAsia="Calibri"/>
                <w:sz w:val="26"/>
                <w:szCs w:val="26"/>
                <w:lang w:eastAsia="en-US"/>
              </w:rPr>
              <w:t>0,00</w:t>
            </w:r>
          </w:p>
        </w:tc>
        <w:tc>
          <w:tcPr>
            <w:tcW w:w="1701" w:type="dxa"/>
          </w:tcPr>
          <w:p w14:paraId="4BCE80CA" w14:textId="5B0795BF" w:rsidR="00801458" w:rsidRPr="00801458" w:rsidRDefault="009C0F1E" w:rsidP="00801458">
            <w:pPr>
              <w:tabs>
                <w:tab w:val="left" w:pos="8010"/>
              </w:tabs>
              <w:jc w:val="center"/>
              <w:rPr>
                <w:rFonts w:eastAsia="Calibri"/>
                <w:sz w:val="26"/>
                <w:szCs w:val="26"/>
                <w:lang w:eastAsia="en-US"/>
              </w:rPr>
            </w:pPr>
            <w:r>
              <w:rPr>
                <w:rFonts w:eastAsia="Calibri"/>
                <w:sz w:val="26"/>
                <w:szCs w:val="26"/>
                <w:lang w:eastAsia="en-US"/>
              </w:rPr>
              <w:t>799 98</w:t>
            </w:r>
            <w:r w:rsidR="00801458" w:rsidRPr="00801458">
              <w:rPr>
                <w:rFonts w:eastAsia="Calibri"/>
                <w:sz w:val="26"/>
                <w:szCs w:val="26"/>
                <w:lang w:eastAsia="en-US"/>
              </w:rPr>
              <w:t>0,00</w:t>
            </w:r>
          </w:p>
        </w:tc>
      </w:tr>
    </w:tbl>
    <w:p w14:paraId="704EE1A8" w14:textId="77777777" w:rsidR="00801458" w:rsidRPr="00801458" w:rsidRDefault="00801458" w:rsidP="00801458">
      <w:pPr>
        <w:spacing w:after="160" w:line="259" w:lineRule="auto"/>
        <w:jc w:val="center"/>
        <w:rPr>
          <w:rFonts w:eastAsia="Calibri"/>
          <w:sz w:val="28"/>
          <w:szCs w:val="28"/>
          <w:lang w:eastAsia="en-US"/>
        </w:rPr>
      </w:pPr>
    </w:p>
    <w:p w14:paraId="6445FC9A" w14:textId="2C7CE5F4" w:rsidR="00801458" w:rsidRPr="00801458" w:rsidRDefault="00801458" w:rsidP="00801458">
      <w:pPr>
        <w:spacing w:after="160" w:line="259" w:lineRule="auto"/>
        <w:jc w:val="center"/>
        <w:rPr>
          <w:rFonts w:ascii="Calibri" w:eastAsia="Calibri" w:hAnsi="Calibri"/>
          <w:sz w:val="22"/>
          <w:szCs w:val="22"/>
          <w:lang w:eastAsia="en-US"/>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5637A4" w:rsidRDefault="005637A4" w:rsidP="00FF65C4">
      <w:r>
        <w:separator/>
      </w:r>
    </w:p>
  </w:endnote>
  <w:endnote w:type="continuationSeparator" w:id="0">
    <w:p w14:paraId="4BFAC550" w14:textId="77777777" w:rsidR="005637A4" w:rsidRDefault="005637A4"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5637A4" w:rsidRDefault="005637A4" w:rsidP="00FF65C4">
      <w:r>
        <w:separator/>
      </w:r>
    </w:p>
  </w:footnote>
  <w:footnote w:type="continuationSeparator" w:id="0">
    <w:p w14:paraId="16B10576" w14:textId="77777777" w:rsidR="005637A4" w:rsidRDefault="005637A4"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5637A4" w:rsidRDefault="005637A4">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5637A4" w:rsidRDefault="005637A4">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5637A4" w:rsidRDefault="005637A4">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5637A4" w:rsidRDefault="005637A4">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5637A4" w:rsidRDefault="005637A4">
    <w:pPr>
      <w:pStyle w:val="a7"/>
      <w:jc w:val="center"/>
    </w:pPr>
    <w:r>
      <w:fldChar w:fldCharType="begin"/>
    </w:r>
    <w:r>
      <w:instrText>PAGE   \* MERGEFORMAT</w:instrText>
    </w:r>
    <w:r>
      <w:fldChar w:fldCharType="separate"/>
    </w:r>
    <w:r>
      <w:rPr>
        <w:noProof/>
      </w:rPr>
      <w:t>48</w:t>
    </w:r>
    <w:r>
      <w:fldChar w:fldCharType="end"/>
    </w:r>
  </w:p>
  <w:p w14:paraId="7FB317E5" w14:textId="77777777" w:rsidR="005637A4" w:rsidRDefault="005637A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7"/>
  </w:num>
  <w:num w:numId="3">
    <w:abstractNumId w:val="30"/>
  </w:num>
  <w:num w:numId="4">
    <w:abstractNumId w:val="29"/>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7"/>
  </w:num>
  <w:num w:numId="8">
    <w:abstractNumId w:val="15"/>
  </w:num>
  <w:num w:numId="9">
    <w:abstractNumId w:val="21"/>
  </w:num>
  <w:num w:numId="10">
    <w:abstractNumId w:val="0"/>
  </w:num>
  <w:num w:numId="11">
    <w:abstractNumId w:val="41"/>
  </w:num>
  <w:num w:numId="12">
    <w:abstractNumId w:val="36"/>
  </w:num>
  <w:num w:numId="13">
    <w:abstractNumId w:val="6"/>
  </w:num>
  <w:num w:numId="14">
    <w:abstractNumId w:val="40"/>
  </w:num>
  <w:num w:numId="15">
    <w:abstractNumId w:val="14"/>
  </w:num>
  <w:num w:numId="16">
    <w:abstractNumId w:val="10"/>
  </w:num>
  <w:num w:numId="17">
    <w:abstractNumId w:val="13"/>
  </w:num>
  <w:num w:numId="18">
    <w:abstractNumId w:val="5"/>
  </w:num>
  <w:num w:numId="19">
    <w:abstractNumId w:val="20"/>
  </w:num>
  <w:num w:numId="20">
    <w:abstractNumId w:val="31"/>
  </w:num>
  <w:num w:numId="21">
    <w:abstractNumId w:val="35"/>
  </w:num>
  <w:num w:numId="22">
    <w:abstractNumId w:val="16"/>
  </w:num>
  <w:num w:numId="23">
    <w:abstractNumId w:val="28"/>
  </w:num>
  <w:num w:numId="24">
    <w:abstractNumId w:val="3"/>
  </w:num>
  <w:num w:numId="25">
    <w:abstractNumId w:val="12"/>
  </w:num>
  <w:num w:numId="26">
    <w:abstractNumId w:val="24"/>
  </w:num>
  <w:num w:numId="27">
    <w:abstractNumId w:val="39"/>
  </w:num>
  <w:num w:numId="28">
    <w:abstractNumId w:val="1"/>
  </w:num>
  <w:num w:numId="29">
    <w:abstractNumId w:val="32"/>
  </w:num>
  <w:num w:numId="30">
    <w:abstractNumId w:val="33"/>
  </w:num>
  <w:num w:numId="31">
    <w:abstractNumId w:val="19"/>
  </w:num>
  <w:num w:numId="32">
    <w:abstractNumId w:val="26"/>
  </w:num>
  <w:num w:numId="33">
    <w:abstractNumId w:val="22"/>
  </w:num>
  <w:num w:numId="34">
    <w:abstractNumId w:val="4"/>
  </w:num>
  <w:num w:numId="35">
    <w:abstractNumId w:val="7"/>
  </w:num>
  <w:num w:numId="36">
    <w:abstractNumId w:val="11"/>
  </w:num>
  <w:num w:numId="37">
    <w:abstractNumId w:val="23"/>
  </w:num>
  <w:num w:numId="38">
    <w:abstractNumId w:val="9"/>
  </w:num>
  <w:num w:numId="39">
    <w:abstractNumId w:val="38"/>
  </w:num>
  <w:num w:numId="40">
    <w:abstractNumId w:val="25"/>
  </w:num>
  <w:num w:numId="41">
    <w:abstractNumId w:val="34"/>
  </w:num>
  <w:num w:numId="42">
    <w:abstractNumId w:val="17"/>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3014C"/>
    <w:rsid w:val="0005026A"/>
    <w:rsid w:val="000537E0"/>
    <w:rsid w:val="00086396"/>
    <w:rsid w:val="000A04EF"/>
    <w:rsid w:val="000D5FD3"/>
    <w:rsid w:val="00116B54"/>
    <w:rsid w:val="00143031"/>
    <w:rsid w:val="0015428E"/>
    <w:rsid w:val="001758C3"/>
    <w:rsid w:val="001A6A18"/>
    <w:rsid w:val="001F59A3"/>
    <w:rsid w:val="00256BF9"/>
    <w:rsid w:val="002818B3"/>
    <w:rsid w:val="002820E4"/>
    <w:rsid w:val="002E693C"/>
    <w:rsid w:val="00357495"/>
    <w:rsid w:val="0039322B"/>
    <w:rsid w:val="003D3BBD"/>
    <w:rsid w:val="003D6CE3"/>
    <w:rsid w:val="00411BC6"/>
    <w:rsid w:val="00436BA9"/>
    <w:rsid w:val="004372AD"/>
    <w:rsid w:val="004B7D22"/>
    <w:rsid w:val="00534A20"/>
    <w:rsid w:val="005637A4"/>
    <w:rsid w:val="0056602E"/>
    <w:rsid w:val="005704F3"/>
    <w:rsid w:val="0057451B"/>
    <w:rsid w:val="005A0D74"/>
    <w:rsid w:val="005A4AE8"/>
    <w:rsid w:val="005C21B5"/>
    <w:rsid w:val="005C6649"/>
    <w:rsid w:val="005D56D8"/>
    <w:rsid w:val="00626BD7"/>
    <w:rsid w:val="00647189"/>
    <w:rsid w:val="006522B1"/>
    <w:rsid w:val="006825B9"/>
    <w:rsid w:val="006A0EF5"/>
    <w:rsid w:val="006A4757"/>
    <w:rsid w:val="006B166D"/>
    <w:rsid w:val="006C1A48"/>
    <w:rsid w:val="006E430D"/>
    <w:rsid w:val="00724D68"/>
    <w:rsid w:val="00757309"/>
    <w:rsid w:val="007C50D1"/>
    <w:rsid w:val="007F6ECE"/>
    <w:rsid w:val="00801458"/>
    <w:rsid w:val="00814DFD"/>
    <w:rsid w:val="00864B1D"/>
    <w:rsid w:val="00883835"/>
    <w:rsid w:val="008850D6"/>
    <w:rsid w:val="00894F46"/>
    <w:rsid w:val="008B1A8B"/>
    <w:rsid w:val="00940FA3"/>
    <w:rsid w:val="009507BC"/>
    <w:rsid w:val="00980F67"/>
    <w:rsid w:val="009C0F1E"/>
    <w:rsid w:val="009D4577"/>
    <w:rsid w:val="009F5683"/>
    <w:rsid w:val="00A24AA9"/>
    <w:rsid w:val="00A73ABC"/>
    <w:rsid w:val="00A8569E"/>
    <w:rsid w:val="00AF0B97"/>
    <w:rsid w:val="00BA3753"/>
    <w:rsid w:val="00BC793A"/>
    <w:rsid w:val="00C345FE"/>
    <w:rsid w:val="00C90370"/>
    <w:rsid w:val="00CA4741"/>
    <w:rsid w:val="00CA4B40"/>
    <w:rsid w:val="00D03535"/>
    <w:rsid w:val="00D1569F"/>
    <w:rsid w:val="00D45B51"/>
    <w:rsid w:val="00D82635"/>
    <w:rsid w:val="00DB751A"/>
    <w:rsid w:val="00DC2A28"/>
    <w:rsid w:val="00DD3F25"/>
    <w:rsid w:val="00DE5A1B"/>
    <w:rsid w:val="00DF390F"/>
    <w:rsid w:val="00DF4FD7"/>
    <w:rsid w:val="00E07143"/>
    <w:rsid w:val="00E37789"/>
    <w:rsid w:val="00E479FE"/>
    <w:rsid w:val="00E52C73"/>
    <w:rsid w:val="00E9152A"/>
    <w:rsid w:val="00E94FDD"/>
    <w:rsid w:val="00EB54A6"/>
    <w:rsid w:val="00F1342C"/>
    <w:rsid w:val="00F2733B"/>
    <w:rsid w:val="00F37F94"/>
    <w:rsid w:val="00F52976"/>
    <w:rsid w:val="00F55DCC"/>
    <w:rsid w:val="00F57DD9"/>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 w:type="table" w:customStyle="1" w:styleId="43">
    <w:name w:val="Сетка таблицы4"/>
    <w:basedOn w:val="a2"/>
    <w:next w:val="ad"/>
    <w:uiPriority w:val="59"/>
    <w:rsid w:val="00801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b.ab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0C5D81"/>
    <w:rsid w:val="00302195"/>
    <w:rsid w:val="004E029A"/>
    <w:rsid w:val="005016EB"/>
    <w:rsid w:val="00815CBA"/>
    <w:rsid w:val="00871822"/>
    <w:rsid w:val="00A012E8"/>
    <w:rsid w:val="00AC4BA8"/>
    <w:rsid w:val="00AE5E00"/>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D9960-E8A1-439A-9D1F-DBEB65FD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41</Pages>
  <Words>16056</Words>
  <Characters>91523</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30</cp:revision>
  <cp:lastPrinted>2021-04-16T12:07:00Z</cp:lastPrinted>
  <dcterms:created xsi:type="dcterms:W3CDTF">2021-01-12T03:44:00Z</dcterms:created>
  <dcterms:modified xsi:type="dcterms:W3CDTF">2021-04-16T12:11:00Z</dcterms:modified>
</cp:coreProperties>
</file>